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F881" w14:textId="77777777" w:rsidR="00452200" w:rsidRPr="002F0E11" w:rsidRDefault="00452200" w:rsidP="00675684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sz w:val="24"/>
          <w:szCs w:val="24"/>
        </w:rPr>
        <w:t>CURRICULUM VITAE</w:t>
      </w:r>
    </w:p>
    <w:p w14:paraId="05A0207E" w14:textId="77777777" w:rsidR="00452200" w:rsidRPr="002F0E11" w:rsidRDefault="00452200" w:rsidP="00675684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Trien </w:t>
      </w:r>
      <w:r w:rsidR="004C530B"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Vinh </w:t>
      </w:r>
      <w:r w:rsidRPr="002F0E11">
        <w:rPr>
          <w:rFonts w:asciiTheme="majorHAnsi" w:hAnsiTheme="majorHAnsi" w:cstheme="minorHAnsi"/>
          <w:b/>
          <w:bCs/>
          <w:sz w:val="24"/>
          <w:szCs w:val="24"/>
        </w:rPr>
        <w:t>Le</w:t>
      </w:r>
    </w:p>
    <w:p w14:paraId="3B8EB940" w14:textId="6DD82F30" w:rsidR="00452200" w:rsidRPr="002F0E11" w:rsidRDefault="00452200" w:rsidP="00675684">
      <w:pPr>
        <w:spacing w:after="0" w:line="240" w:lineRule="auto"/>
        <w:jc w:val="center"/>
        <w:rPr>
          <w:rStyle w:val="Hyperlink"/>
          <w:rFonts w:asciiTheme="majorHAnsi" w:hAnsiTheme="majorHAnsi" w:cstheme="minorHAnsi"/>
          <w:b/>
          <w:bCs/>
          <w:sz w:val="24"/>
          <w:szCs w:val="24"/>
          <w:lang w:val="en-GB"/>
        </w:rPr>
      </w:pPr>
    </w:p>
    <w:p w14:paraId="195562FB" w14:textId="55067D1E" w:rsidR="007D3939" w:rsidRPr="002F0E11" w:rsidRDefault="007D3939" w:rsidP="00675684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bCs/>
          <w:sz w:val="24"/>
          <w:szCs w:val="24"/>
          <w:lang w:val="pt-BR"/>
        </w:rPr>
        <w:t xml:space="preserve">E-mail: </w:t>
      </w:r>
      <w:r w:rsidR="002305FB">
        <w:fldChar w:fldCharType="begin"/>
      </w:r>
      <w:r w:rsidR="002305FB">
        <w:instrText xml:space="preserve"> HYPERLINK "mailto:trienlv@ueh.edu,vn" </w:instrText>
      </w:r>
      <w:r w:rsidR="002305FB">
        <w:fldChar w:fldCharType="separate"/>
      </w:r>
      <w:r w:rsidR="002F0E11" w:rsidRPr="002F0E11">
        <w:rPr>
          <w:rStyle w:val="Hyperlink"/>
          <w:rFonts w:asciiTheme="majorHAnsi" w:hAnsiTheme="majorHAnsi" w:cstheme="minorHAnsi"/>
          <w:sz w:val="24"/>
          <w:szCs w:val="24"/>
          <w:lang w:val="pt-BR"/>
        </w:rPr>
        <w:t>trienlv@ueh.edu,vn</w:t>
      </w:r>
      <w:r w:rsidR="002305FB">
        <w:rPr>
          <w:rStyle w:val="Hyperlink"/>
          <w:rFonts w:asciiTheme="majorHAnsi" w:hAnsiTheme="majorHAnsi" w:cstheme="minorHAnsi"/>
          <w:sz w:val="24"/>
          <w:szCs w:val="24"/>
          <w:lang w:val="pt-BR"/>
        </w:rPr>
        <w:fldChar w:fldCharType="end"/>
      </w:r>
      <w:r w:rsidRPr="002F0E11">
        <w:rPr>
          <w:rFonts w:asciiTheme="majorHAnsi" w:hAnsiTheme="majorHAnsi" w:cstheme="minorHAnsi"/>
          <w:b/>
          <w:bCs/>
          <w:sz w:val="24"/>
          <w:szCs w:val="24"/>
          <w:lang w:val="pt-BR"/>
        </w:rPr>
        <w:t xml:space="preserve">; </w:t>
      </w:r>
      <w:hyperlink r:id="rId7" w:history="1">
        <w:r w:rsidRPr="002F0E11">
          <w:rPr>
            <w:rStyle w:val="Hyperlink"/>
            <w:rFonts w:asciiTheme="majorHAnsi" w:hAnsiTheme="majorHAnsi" w:cstheme="minorHAnsi"/>
            <w:sz w:val="24"/>
            <w:szCs w:val="24"/>
            <w:lang w:val="en-GB"/>
          </w:rPr>
          <w:t>levinhtrien@gmail.com</w:t>
        </w:r>
      </w:hyperlink>
    </w:p>
    <w:p w14:paraId="6D65B140" w14:textId="642CB61F" w:rsidR="00FE711A" w:rsidRPr="002F0E11" w:rsidRDefault="00FE711A" w:rsidP="00675684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</w:p>
    <w:p w14:paraId="714DDEC1" w14:textId="77777777" w:rsidR="00452200" w:rsidRPr="002F0E11" w:rsidRDefault="00452200" w:rsidP="00675684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EDUCATION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:</w:t>
      </w:r>
    </w:p>
    <w:p w14:paraId="536791B7" w14:textId="02FD3056" w:rsidR="00452200" w:rsidRPr="002F0E11" w:rsidRDefault="00452200" w:rsidP="00675684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t>PhD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ab/>
        <w:t>Loughborough University Business School, UK</w:t>
      </w:r>
      <w:r w:rsidR="008C40E2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(full scholarship</w:t>
      </w:r>
      <w:r w:rsidR="00F5308E" w:rsidRPr="002F0E11">
        <w:rPr>
          <w:rFonts w:asciiTheme="majorHAnsi" w:hAnsiTheme="majorHAnsi" w:cstheme="minorHAnsi"/>
          <w:sz w:val="24"/>
          <w:szCs w:val="24"/>
          <w:lang w:val="en-GB"/>
        </w:rPr>
        <w:t>)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, 12/2006 - 10/2009</w:t>
      </w:r>
    </w:p>
    <w:p w14:paraId="474E0035" w14:textId="45142332" w:rsidR="00452200" w:rsidRPr="002F0E11" w:rsidRDefault="00452200" w:rsidP="00675684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tab/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International Business</w:t>
      </w:r>
      <w:r w:rsidR="002266BE"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r w:rsidR="00A838E0" w:rsidRPr="002F0E11">
        <w:rPr>
          <w:rFonts w:asciiTheme="majorHAnsi" w:hAnsiTheme="majorHAnsi" w:cstheme="minorHAnsi"/>
          <w:b/>
          <w:sz w:val="24"/>
          <w:szCs w:val="24"/>
          <w:lang w:val="en-GB"/>
        </w:rPr>
        <w:t>&amp; Governance</w:t>
      </w:r>
    </w:p>
    <w:p w14:paraId="166ACC38" w14:textId="77777777" w:rsidR="00452200" w:rsidRPr="002F0E11" w:rsidRDefault="00452200" w:rsidP="00675684">
      <w:pPr>
        <w:spacing w:after="0" w:line="360" w:lineRule="auto"/>
        <w:ind w:left="720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Thesis: </w:t>
      </w:r>
      <w:r w:rsidR="00254241" w:rsidRPr="002F0E11">
        <w:rPr>
          <w:rFonts w:asciiTheme="majorHAnsi" w:hAnsiTheme="majorHAnsi" w:cstheme="minorHAnsi"/>
          <w:i/>
          <w:sz w:val="24"/>
          <w:szCs w:val="24"/>
          <w:lang w:val="en-GB"/>
        </w:rPr>
        <w:t>“The A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>ssociation betwee</w:t>
      </w:r>
      <w:r w:rsidR="00254241" w:rsidRPr="002F0E11">
        <w:rPr>
          <w:rFonts w:asciiTheme="majorHAnsi" w:hAnsiTheme="majorHAnsi" w:cstheme="minorHAnsi"/>
          <w:i/>
          <w:sz w:val="24"/>
          <w:szCs w:val="24"/>
          <w:lang w:val="en-GB"/>
        </w:rPr>
        <w:t>n State Ownership and Firm P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>erforma</w:t>
      </w:r>
      <w:r w:rsidR="00254241" w:rsidRPr="002F0E11">
        <w:rPr>
          <w:rFonts w:asciiTheme="majorHAnsi" w:hAnsiTheme="majorHAnsi" w:cstheme="minorHAnsi"/>
          <w:i/>
          <w:sz w:val="24"/>
          <w:szCs w:val="24"/>
          <w:lang w:val="en-GB"/>
        </w:rPr>
        <w:t>nce of Privatised Firms in Economic T</w:t>
      </w:r>
      <w:r w:rsidR="00CA0E70" w:rsidRPr="002F0E11">
        <w:rPr>
          <w:rFonts w:asciiTheme="majorHAnsi" w:hAnsiTheme="majorHAnsi" w:cstheme="minorHAnsi"/>
          <w:i/>
          <w:sz w:val="24"/>
          <w:szCs w:val="24"/>
          <w:lang w:val="en-GB"/>
        </w:rPr>
        <w:t>ransition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>”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r w:rsidR="00CA0E70" w:rsidRPr="002F0E11">
        <w:rPr>
          <w:rFonts w:asciiTheme="majorHAnsi" w:hAnsiTheme="majorHAnsi" w:cstheme="minorHAnsi"/>
          <w:sz w:val="24"/>
          <w:szCs w:val="24"/>
          <w:lang w:val="en-GB"/>
        </w:rPr>
        <w:t>(Supervisor: Professor Trevor Buck)</w:t>
      </w:r>
    </w:p>
    <w:p w14:paraId="4AC52206" w14:textId="77777777" w:rsidR="00C64558" w:rsidRPr="002F0E11" w:rsidRDefault="00C64558" w:rsidP="00C64558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t>PhD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ab/>
        <w:t>University of Texas at El Paso, TX, USA, 2004 – 2006 (to be continued in the UK)</w:t>
      </w:r>
    </w:p>
    <w:p w14:paraId="07B72A95" w14:textId="77777777" w:rsidR="00C64558" w:rsidRPr="002F0E11" w:rsidRDefault="00C64558" w:rsidP="00C64558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ab/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Major: 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International Business</w:t>
      </w:r>
    </w:p>
    <w:p w14:paraId="6B2EA61C" w14:textId="77777777" w:rsidR="00452200" w:rsidRPr="002F0E11" w:rsidRDefault="00452200" w:rsidP="00675684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t>MBA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ab/>
        <w:t>Open University, Ho Chi Minh City, Vietnam, 1998 - 2002</w:t>
      </w:r>
    </w:p>
    <w:p w14:paraId="77A763D3" w14:textId="77777777" w:rsidR="00452200" w:rsidRPr="002F0E11" w:rsidRDefault="00452200" w:rsidP="00675684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tab/>
        <w:t xml:space="preserve">Major: 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Financial Management</w:t>
      </w:r>
    </w:p>
    <w:p w14:paraId="6BAD85F8" w14:textId="77777777" w:rsidR="00452200" w:rsidRPr="002F0E11" w:rsidRDefault="00452200" w:rsidP="00675684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ab/>
        <w:t xml:space="preserve">Thesis: 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>“Application of securitization in Vietnam”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</w:p>
    <w:p w14:paraId="7AF95FB8" w14:textId="38707B6F" w:rsidR="00452200" w:rsidRPr="002F0E11" w:rsidRDefault="002E0B6F" w:rsidP="00675684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  <w:proofErr w:type="spellStart"/>
      <w:r w:rsidRPr="002F0E11">
        <w:rPr>
          <w:rFonts w:asciiTheme="majorHAnsi" w:hAnsiTheme="majorHAnsi" w:cstheme="minorHAnsi"/>
          <w:sz w:val="24"/>
          <w:szCs w:val="24"/>
          <w:lang w:val="en-GB"/>
        </w:rPr>
        <w:t>BEc</w:t>
      </w:r>
      <w:proofErr w:type="spellEnd"/>
      <w:r w:rsidR="00452200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r w:rsidR="00452200" w:rsidRPr="002F0E11">
        <w:rPr>
          <w:rFonts w:asciiTheme="majorHAnsi" w:hAnsiTheme="majorHAnsi" w:cstheme="minorHAnsi"/>
          <w:sz w:val="24"/>
          <w:szCs w:val="24"/>
          <w:lang w:val="en-GB"/>
        </w:rPr>
        <w:tab/>
        <w:t>Ho Chi Minh City University of Economics, Ho Chi Minh City, Vietnam, 1991- 1995</w:t>
      </w:r>
      <w:r w:rsidR="00452200" w:rsidRPr="002F0E11">
        <w:rPr>
          <w:rFonts w:asciiTheme="majorHAnsi" w:hAnsiTheme="majorHAnsi" w:cstheme="minorHAnsi"/>
          <w:sz w:val="24"/>
          <w:szCs w:val="24"/>
          <w:lang w:val="en-GB"/>
        </w:rPr>
        <w:tab/>
        <w:t xml:space="preserve">Major: </w:t>
      </w:r>
      <w:r w:rsidR="00452200" w:rsidRPr="002F0E11">
        <w:rPr>
          <w:rFonts w:asciiTheme="majorHAnsi" w:hAnsiTheme="majorHAnsi" w:cstheme="minorHAnsi"/>
          <w:b/>
          <w:sz w:val="24"/>
          <w:szCs w:val="24"/>
          <w:lang w:val="en-GB"/>
        </w:rPr>
        <w:t>Finance and Banking</w:t>
      </w:r>
    </w:p>
    <w:p w14:paraId="4BDA13F3" w14:textId="77777777" w:rsidR="00452200" w:rsidRPr="002F0E11" w:rsidRDefault="00452200" w:rsidP="00675684">
      <w:pPr>
        <w:spacing w:after="0" w:line="360" w:lineRule="auto"/>
        <w:ind w:left="720"/>
        <w:rPr>
          <w:rFonts w:asciiTheme="majorHAnsi" w:hAnsiTheme="majorHAnsi" w:cstheme="minorHAnsi"/>
          <w:b/>
          <w:i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Thesis: </w:t>
      </w:r>
      <w:r w:rsidR="00753AE9"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“Assets management of 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Ho Chi Minh City branch of the Industry and Commerce Bank of Vietnam” </w:t>
      </w:r>
    </w:p>
    <w:p w14:paraId="08778FB1" w14:textId="77777777" w:rsidR="009C5F22" w:rsidRPr="002F0E11" w:rsidRDefault="009C5F22" w:rsidP="00675684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</w:p>
    <w:p w14:paraId="059A033B" w14:textId="0647B857" w:rsidR="00452200" w:rsidRPr="002F0E11" w:rsidRDefault="00452200" w:rsidP="00675684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PROFESSIONAL EXPERIENCE:</w:t>
      </w:r>
    </w:p>
    <w:p w14:paraId="007AAE0D" w14:textId="093BB61C" w:rsidR="000A45D3" w:rsidRPr="002F0E11" w:rsidRDefault="000A45D3" w:rsidP="00675684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Academic:</w:t>
      </w:r>
    </w:p>
    <w:p w14:paraId="52C60B24" w14:textId="5710B206" w:rsidR="00EC4000" w:rsidRPr="002F0E11" w:rsidRDefault="002113A5" w:rsidP="00675684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12.2016 – present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:</w:t>
      </w:r>
      <w:r w:rsidR="007D5C20"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r w:rsidR="007D5C20" w:rsidRPr="002F0E11">
        <w:rPr>
          <w:rFonts w:asciiTheme="majorHAnsi" w:hAnsiTheme="majorHAnsi" w:cstheme="minorHAnsi"/>
          <w:i/>
          <w:sz w:val="24"/>
          <w:szCs w:val="24"/>
          <w:lang w:val="en-GB"/>
        </w:rPr>
        <w:t>Assistant Professor</w:t>
      </w:r>
      <w:r w:rsidR="0043453B"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 in Public </w:t>
      </w:r>
      <w:r w:rsidR="002F0E11" w:rsidRPr="002F0E11">
        <w:rPr>
          <w:rFonts w:asciiTheme="majorHAnsi" w:hAnsiTheme="majorHAnsi" w:cstheme="minorHAnsi"/>
          <w:i/>
          <w:sz w:val="24"/>
          <w:szCs w:val="24"/>
          <w:lang w:val="en-GB"/>
        </w:rPr>
        <w:t>Governance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, University of Economics Ho Chi Minh City, School of Government</w:t>
      </w:r>
    </w:p>
    <w:p w14:paraId="43F12677" w14:textId="2EC60522" w:rsidR="00A67E2F" w:rsidRPr="002F0E11" w:rsidRDefault="00A67E2F" w:rsidP="00675684">
      <w:pPr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AU"/>
        </w:rPr>
        <w:t>Develop</w:t>
      </w:r>
      <w:r w:rsidR="00A74B6C" w:rsidRPr="002F0E11">
        <w:rPr>
          <w:rFonts w:asciiTheme="majorHAnsi" w:hAnsiTheme="majorHAnsi" w:cstheme="minorHAnsi"/>
          <w:sz w:val="24"/>
          <w:szCs w:val="24"/>
          <w:lang w:val="en-AU"/>
        </w:rPr>
        <w:t>ing</w:t>
      </w:r>
      <w:r w:rsidRPr="002F0E11">
        <w:rPr>
          <w:rFonts w:asciiTheme="majorHAnsi" w:hAnsiTheme="majorHAnsi" w:cstheme="minorHAnsi"/>
          <w:sz w:val="24"/>
          <w:szCs w:val="24"/>
          <w:lang w:val="en-AU"/>
        </w:rPr>
        <w:t xml:space="preserve"> postgraduate courses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in Public Management and Public Policy</w:t>
      </w:r>
      <w:r w:rsidR="00094A51" w:rsidRPr="002F0E11">
        <w:rPr>
          <w:rFonts w:asciiTheme="majorHAnsi" w:hAnsiTheme="majorHAnsi" w:cstheme="minorHAnsi"/>
          <w:sz w:val="24"/>
          <w:szCs w:val="24"/>
          <w:lang w:val="en-GB"/>
        </w:rPr>
        <w:t>.</w:t>
      </w:r>
    </w:p>
    <w:p w14:paraId="5C5F173F" w14:textId="5DE594E1" w:rsidR="00C46CCC" w:rsidRPr="002F0E11" w:rsidRDefault="00E96680" w:rsidP="00675684">
      <w:pPr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t>Delivering course</w:t>
      </w:r>
      <w:r w:rsidR="00A34115" w:rsidRPr="002F0E11">
        <w:rPr>
          <w:rFonts w:asciiTheme="majorHAnsi" w:hAnsiTheme="majorHAnsi" w:cstheme="minorHAnsi"/>
          <w:sz w:val="24"/>
          <w:szCs w:val="24"/>
          <w:lang w:val="en-GB"/>
        </w:rPr>
        <w:t>s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of Change Management for Public Sector</w:t>
      </w:r>
      <w:r w:rsidR="00A34115" w:rsidRPr="002F0E11">
        <w:rPr>
          <w:rFonts w:asciiTheme="majorHAnsi" w:hAnsiTheme="majorHAnsi" w:cstheme="minorHAnsi"/>
          <w:sz w:val="24"/>
          <w:szCs w:val="24"/>
          <w:lang w:val="en-GB"/>
        </w:rPr>
        <w:t>s, Leadership, Public Governance.</w:t>
      </w:r>
    </w:p>
    <w:p w14:paraId="39FEC92F" w14:textId="5C5D8A90" w:rsidR="00A74B6C" w:rsidRPr="002F0E11" w:rsidRDefault="00A74B6C" w:rsidP="00675684">
      <w:pPr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Supervising PhD </w:t>
      </w:r>
      <w:r w:rsidR="00A34115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and Master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students </w:t>
      </w:r>
    </w:p>
    <w:p w14:paraId="37F715C0" w14:textId="13A293B1" w:rsidR="00A74B6C" w:rsidRPr="002F0E11" w:rsidRDefault="00A74B6C" w:rsidP="002D0DA8">
      <w:pPr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Conducting research on Economic </w:t>
      </w:r>
      <w:r w:rsidR="00A34115" w:rsidRPr="002F0E11">
        <w:rPr>
          <w:rFonts w:asciiTheme="majorHAnsi" w:hAnsiTheme="majorHAnsi" w:cstheme="minorHAnsi"/>
          <w:sz w:val="24"/>
          <w:szCs w:val="24"/>
          <w:lang w:val="en-GB"/>
        </w:rPr>
        <w:t>T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ransition and </w:t>
      </w:r>
      <w:r w:rsidR="003F3092" w:rsidRPr="002F0E11">
        <w:rPr>
          <w:rFonts w:asciiTheme="majorHAnsi" w:hAnsiTheme="majorHAnsi" w:cstheme="minorHAnsi"/>
          <w:sz w:val="24"/>
          <w:szCs w:val="24"/>
          <w:lang w:val="en-GB"/>
        </w:rPr>
        <w:t>G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overnance</w:t>
      </w:r>
    </w:p>
    <w:p w14:paraId="373E804A" w14:textId="77777777" w:rsidR="009B1119" w:rsidRPr="002F0E11" w:rsidRDefault="009B1119" w:rsidP="00675684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</w:p>
    <w:p w14:paraId="32301856" w14:textId="505A676C" w:rsidR="00C80D11" w:rsidRPr="002F0E11" w:rsidRDefault="00C80D11" w:rsidP="00675684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3.2016 – </w:t>
      </w:r>
      <w:r w:rsidR="00D327C8" w:rsidRPr="002F0E11">
        <w:rPr>
          <w:rFonts w:asciiTheme="majorHAnsi" w:hAnsiTheme="majorHAnsi" w:cstheme="minorHAnsi"/>
          <w:b/>
          <w:sz w:val="24"/>
          <w:szCs w:val="24"/>
          <w:lang w:val="en-GB"/>
        </w:rPr>
        <w:t>11.2016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: 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>Research fellow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at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proofErr w:type="spellStart"/>
      <w:r w:rsidR="00AA414F" w:rsidRPr="002F0E11">
        <w:rPr>
          <w:rFonts w:asciiTheme="majorHAnsi" w:hAnsiTheme="majorHAnsi" w:cstheme="minorHAnsi"/>
          <w:b/>
          <w:sz w:val="24"/>
          <w:szCs w:val="24"/>
          <w:lang w:val="en-GB"/>
        </w:rPr>
        <w:t>Sigur</w:t>
      </w:r>
      <w:proofErr w:type="spellEnd"/>
      <w:r w:rsidR="00AA414F"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proofErr w:type="spellStart"/>
      <w:r w:rsidR="00AA414F" w:rsidRPr="002F0E11">
        <w:rPr>
          <w:rFonts w:asciiTheme="majorHAnsi" w:hAnsiTheme="majorHAnsi" w:cstheme="minorHAnsi"/>
          <w:b/>
          <w:sz w:val="24"/>
          <w:szCs w:val="24"/>
          <w:lang w:val="en-GB"/>
        </w:rPr>
        <w:t>Center</w:t>
      </w:r>
      <w:proofErr w:type="spellEnd"/>
      <w:r w:rsidR="00AA414F"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f</w:t>
      </w:r>
      <w:r w:rsidR="00AA414F" w:rsidRPr="002F0E11">
        <w:rPr>
          <w:rFonts w:asciiTheme="majorHAnsi" w:hAnsiTheme="majorHAnsi" w:cstheme="minorHAnsi"/>
          <w:b/>
          <w:sz w:val="24"/>
          <w:szCs w:val="24"/>
          <w:lang w:val="en-GB"/>
        </w:rPr>
        <w:t>or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Asian Studies, </w:t>
      </w:r>
      <w:r w:rsidR="00D327C8"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Elliott School of International Affairs, 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George Washington University</w:t>
      </w:r>
    </w:p>
    <w:p w14:paraId="64F50CAB" w14:textId="2D64688F" w:rsidR="00F76BF3" w:rsidRPr="002F0E11" w:rsidRDefault="00F76BF3" w:rsidP="00675684">
      <w:pPr>
        <w:spacing w:after="0" w:line="360" w:lineRule="auto"/>
        <w:ind w:left="1440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lastRenderedPageBreak/>
        <w:t xml:space="preserve">Conducting research on economic transition and governance, </w:t>
      </w:r>
      <w:proofErr w:type="gramStart"/>
      <w:r w:rsidRPr="002F0E11">
        <w:rPr>
          <w:rFonts w:asciiTheme="majorHAnsi" w:hAnsiTheme="majorHAnsi" w:cstheme="minorHAnsi"/>
          <w:sz w:val="24"/>
          <w:szCs w:val="24"/>
          <w:lang w:val="en-GB"/>
        </w:rPr>
        <w:t>democratization</w:t>
      </w:r>
      <w:proofErr w:type="gramEnd"/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and international affairs</w:t>
      </w:r>
    </w:p>
    <w:p w14:paraId="71F6EA73" w14:textId="36DE8F74" w:rsidR="002113A5" w:rsidRPr="002F0E11" w:rsidRDefault="00F033D2" w:rsidP="00675684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2009 – </w:t>
      </w:r>
      <w:r w:rsidR="00C80D11" w:rsidRPr="002F0E11">
        <w:rPr>
          <w:rFonts w:asciiTheme="majorHAnsi" w:hAnsiTheme="majorHAnsi" w:cstheme="minorHAnsi"/>
          <w:b/>
          <w:sz w:val="24"/>
          <w:szCs w:val="24"/>
          <w:lang w:val="en-GB"/>
        </w:rPr>
        <w:t>2016</w:t>
      </w:r>
      <w:r w:rsidR="00452200" w:rsidRPr="002F0E11">
        <w:rPr>
          <w:rFonts w:asciiTheme="majorHAnsi" w:hAnsiTheme="majorHAnsi" w:cstheme="minorHAnsi"/>
          <w:b/>
          <w:sz w:val="24"/>
          <w:szCs w:val="24"/>
          <w:lang w:val="en-GB"/>
        </w:rPr>
        <w:t>:</w:t>
      </w:r>
      <w:r w:rsidR="006F66FB"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r w:rsidR="00A838E0" w:rsidRPr="002F0E11">
        <w:rPr>
          <w:rFonts w:asciiTheme="majorHAnsi" w:hAnsiTheme="majorHAnsi" w:cstheme="minorHAnsi"/>
          <w:i/>
          <w:sz w:val="24"/>
          <w:szCs w:val="24"/>
          <w:lang w:val="en-GB"/>
        </w:rPr>
        <w:t>Assistant Professor</w:t>
      </w:r>
      <w:r w:rsidR="00A838E0"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r w:rsidR="006F66FB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(including </w:t>
      </w:r>
      <w:r w:rsidR="00A34115" w:rsidRPr="002F0E11">
        <w:rPr>
          <w:rFonts w:asciiTheme="majorHAnsi" w:hAnsiTheme="majorHAnsi" w:cstheme="minorHAnsi"/>
          <w:sz w:val="24"/>
          <w:szCs w:val="24"/>
          <w:lang w:val="en-GB"/>
        </w:rPr>
        <w:t>four</w:t>
      </w:r>
      <w:r w:rsidR="006F66FB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years serving as </w:t>
      </w:r>
      <w:r w:rsidR="006F66FB" w:rsidRPr="002F0E11">
        <w:rPr>
          <w:rFonts w:asciiTheme="majorHAnsi" w:hAnsiTheme="majorHAnsi" w:cstheme="minorHAnsi"/>
          <w:b/>
          <w:bCs/>
          <w:sz w:val="24"/>
          <w:szCs w:val="24"/>
          <w:lang w:val="en-GB"/>
        </w:rPr>
        <w:t>Head of Finance and Banking Department</w:t>
      </w:r>
      <w:r w:rsidR="006F66FB" w:rsidRPr="002F0E11">
        <w:rPr>
          <w:rFonts w:asciiTheme="majorHAnsi" w:hAnsiTheme="majorHAnsi" w:cstheme="minorHAnsi"/>
          <w:sz w:val="24"/>
          <w:szCs w:val="24"/>
          <w:lang w:val="en-GB"/>
        </w:rPr>
        <w:t>)</w:t>
      </w:r>
      <w:r w:rsidR="00344D9B"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 </w:t>
      </w:r>
      <w:r w:rsidR="00344D9B" w:rsidRPr="002F0E11">
        <w:rPr>
          <w:rFonts w:asciiTheme="majorHAnsi" w:hAnsiTheme="majorHAnsi" w:cstheme="minorHAnsi"/>
          <w:sz w:val="24"/>
          <w:szCs w:val="24"/>
          <w:lang w:val="en-GB"/>
        </w:rPr>
        <w:t>in</w:t>
      </w:r>
      <w:r w:rsidR="006F66FB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r w:rsidR="00507182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Financial Management, </w:t>
      </w:r>
      <w:r w:rsidR="007D3939" w:rsidRPr="002F0E11">
        <w:rPr>
          <w:rFonts w:asciiTheme="majorHAnsi" w:hAnsiTheme="majorHAnsi" w:cstheme="minorHAnsi"/>
          <w:sz w:val="24"/>
          <w:szCs w:val="24"/>
          <w:lang w:val="en-GB"/>
        </w:rPr>
        <w:t>Financial Markets and</w:t>
      </w:r>
      <w:r w:rsidR="00344D9B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Institutions, Corporate Governance</w:t>
      </w:r>
      <w:r w:rsidR="007D3939" w:rsidRPr="002F0E11">
        <w:rPr>
          <w:rFonts w:asciiTheme="majorHAnsi" w:hAnsiTheme="majorHAnsi" w:cstheme="minorHAnsi"/>
          <w:sz w:val="24"/>
          <w:szCs w:val="24"/>
          <w:lang w:val="en-GB"/>
        </w:rPr>
        <w:t>,</w:t>
      </w:r>
      <w:r w:rsidR="00344D9B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r w:rsidR="00A37F0F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and </w:t>
      </w:r>
      <w:r w:rsidR="00344D9B" w:rsidRPr="002F0E11">
        <w:rPr>
          <w:rFonts w:asciiTheme="majorHAnsi" w:hAnsiTheme="majorHAnsi" w:cstheme="minorHAnsi"/>
          <w:sz w:val="24"/>
          <w:szCs w:val="24"/>
          <w:lang w:val="en-GB"/>
        </w:rPr>
        <w:t>Business Ethics</w:t>
      </w:r>
      <w:r w:rsidR="0043453B"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r w:rsidR="006F66FB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at </w:t>
      </w:r>
      <w:r w:rsidR="006F66FB" w:rsidRPr="002F0E11">
        <w:rPr>
          <w:rFonts w:asciiTheme="majorHAnsi" w:hAnsiTheme="majorHAnsi" w:cstheme="minorHAnsi"/>
          <w:b/>
          <w:sz w:val="24"/>
          <w:szCs w:val="24"/>
          <w:lang w:val="en-GB"/>
        </w:rPr>
        <w:t>Vietnam National University, the International University, Vietnam</w:t>
      </w:r>
      <w:r w:rsidR="006F66FB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; </w:t>
      </w:r>
      <w:r w:rsidR="006F66FB" w:rsidRPr="002F0E11">
        <w:rPr>
          <w:rFonts w:asciiTheme="majorHAnsi" w:hAnsiTheme="majorHAnsi" w:cstheme="minorHAnsi"/>
          <w:i/>
          <w:sz w:val="24"/>
          <w:szCs w:val="24"/>
          <w:lang w:val="en-GB"/>
        </w:rPr>
        <w:t>Visiting lecturer</w:t>
      </w:r>
      <w:r w:rsidR="006F66FB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at </w:t>
      </w:r>
      <w:r w:rsidR="006F66FB" w:rsidRPr="002F0E11">
        <w:rPr>
          <w:rFonts w:asciiTheme="majorHAnsi" w:hAnsiTheme="majorHAnsi" w:cstheme="minorHAnsi"/>
          <w:b/>
          <w:bCs/>
          <w:sz w:val="24"/>
          <w:szCs w:val="24"/>
          <w:lang w:val="en-GB"/>
        </w:rPr>
        <w:t>Ho Chi Minh City Open University</w:t>
      </w:r>
      <w:r w:rsidR="00080B10" w:rsidRPr="002F0E11">
        <w:rPr>
          <w:rFonts w:asciiTheme="majorHAnsi" w:hAnsiTheme="majorHAnsi" w:cstheme="minorHAnsi"/>
          <w:b/>
          <w:bCs/>
          <w:sz w:val="24"/>
          <w:szCs w:val="24"/>
          <w:lang w:val="en-GB"/>
        </w:rPr>
        <w:t>, Troy University Vietnam</w:t>
      </w:r>
      <w:r w:rsidR="007D3939" w:rsidRPr="002F0E11">
        <w:rPr>
          <w:rFonts w:asciiTheme="majorHAnsi" w:hAnsiTheme="majorHAnsi" w:cstheme="minorHAnsi"/>
          <w:b/>
          <w:bCs/>
          <w:sz w:val="24"/>
          <w:szCs w:val="24"/>
          <w:lang w:val="en-GB"/>
        </w:rPr>
        <w:t>,</w:t>
      </w:r>
      <w:r w:rsidR="006F66FB" w:rsidRPr="002F0E11">
        <w:rPr>
          <w:rFonts w:asciiTheme="majorHAnsi" w:hAnsiTheme="majorHAnsi" w:cstheme="minorHAnsi"/>
          <w:b/>
          <w:bCs/>
          <w:sz w:val="24"/>
          <w:szCs w:val="24"/>
          <w:lang w:val="en-GB"/>
        </w:rPr>
        <w:t xml:space="preserve"> </w:t>
      </w:r>
      <w:r w:rsidR="006F66FB" w:rsidRPr="002F0E11">
        <w:rPr>
          <w:rFonts w:asciiTheme="majorHAnsi" w:hAnsiTheme="majorHAnsi" w:cstheme="minorHAnsi"/>
          <w:sz w:val="24"/>
          <w:szCs w:val="24"/>
          <w:lang w:val="en-GB"/>
        </w:rPr>
        <w:t>and</w:t>
      </w:r>
      <w:r w:rsidR="006F66FB" w:rsidRPr="002F0E11">
        <w:rPr>
          <w:rFonts w:asciiTheme="majorHAnsi" w:hAnsiTheme="majorHAnsi" w:cstheme="minorHAnsi"/>
          <w:b/>
          <w:bCs/>
          <w:sz w:val="24"/>
          <w:szCs w:val="24"/>
          <w:lang w:val="en-GB"/>
        </w:rPr>
        <w:t xml:space="preserve"> University of Technology</w:t>
      </w:r>
      <w:r w:rsidR="006F66FB"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r w:rsidR="00452200"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</w:p>
    <w:p w14:paraId="05D361F2" w14:textId="004DB1A1" w:rsidR="00C91509" w:rsidRPr="002F0E11" w:rsidRDefault="007D3939" w:rsidP="00675684">
      <w:pPr>
        <w:pStyle w:val="formtext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strike/>
          <w:sz w:val="24"/>
          <w:szCs w:val="24"/>
        </w:rPr>
      </w:pPr>
      <w:r w:rsidRPr="002F0E11">
        <w:rPr>
          <w:rFonts w:asciiTheme="majorHAnsi" w:hAnsiTheme="majorHAnsi" w:cstheme="minorHAnsi"/>
          <w:sz w:val="24"/>
          <w:szCs w:val="24"/>
        </w:rPr>
        <w:t>Coordinating</w:t>
      </w:r>
      <w:r w:rsidR="00C91509" w:rsidRPr="002F0E11">
        <w:rPr>
          <w:rFonts w:asciiTheme="majorHAnsi" w:hAnsiTheme="majorHAnsi" w:cstheme="minorHAnsi"/>
          <w:sz w:val="24"/>
          <w:szCs w:val="24"/>
        </w:rPr>
        <w:t xml:space="preserve"> and delivering lectures, </w:t>
      </w:r>
      <w:r w:rsidR="006D03A8" w:rsidRPr="002F0E11">
        <w:rPr>
          <w:rFonts w:asciiTheme="majorHAnsi" w:hAnsiTheme="majorHAnsi" w:cstheme="minorHAnsi"/>
          <w:sz w:val="24"/>
          <w:szCs w:val="24"/>
        </w:rPr>
        <w:t>workshops</w:t>
      </w:r>
      <w:r w:rsidR="00C91509" w:rsidRPr="002F0E11">
        <w:rPr>
          <w:rFonts w:asciiTheme="majorHAnsi" w:hAnsiTheme="majorHAnsi" w:cstheme="minorHAnsi"/>
          <w:sz w:val="24"/>
          <w:szCs w:val="24"/>
        </w:rPr>
        <w:t>.</w:t>
      </w:r>
    </w:p>
    <w:p w14:paraId="6A49F043" w14:textId="08688783" w:rsidR="00C91509" w:rsidRPr="002F0E11" w:rsidRDefault="00D52A2A" w:rsidP="00675684">
      <w:pPr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</w:rPr>
        <w:t>Lecturing</w:t>
      </w:r>
      <w:r w:rsidR="00C91509" w:rsidRPr="002F0E11">
        <w:rPr>
          <w:rFonts w:asciiTheme="majorHAnsi" w:hAnsiTheme="majorHAnsi" w:cstheme="minorHAnsi"/>
          <w:sz w:val="24"/>
          <w:szCs w:val="24"/>
        </w:rPr>
        <w:t xml:space="preserve"> MBA </w:t>
      </w:r>
      <w:r w:rsidRPr="002F0E11">
        <w:rPr>
          <w:rFonts w:asciiTheme="majorHAnsi" w:hAnsiTheme="majorHAnsi" w:cstheme="minorHAnsi"/>
          <w:sz w:val="24"/>
          <w:szCs w:val="24"/>
        </w:rPr>
        <w:t xml:space="preserve">courses for </w:t>
      </w:r>
      <w:r w:rsidR="00C91509" w:rsidRPr="002F0E11">
        <w:rPr>
          <w:rFonts w:asciiTheme="majorHAnsi" w:hAnsiTheme="majorHAnsi" w:cstheme="minorHAnsi"/>
          <w:sz w:val="24"/>
          <w:szCs w:val="24"/>
        </w:rPr>
        <w:t>the International University and other universities in Vietnam (both in English and Vietnamese)</w:t>
      </w:r>
    </w:p>
    <w:p w14:paraId="352AE705" w14:textId="13322804" w:rsidR="00C91509" w:rsidRPr="002F0E11" w:rsidRDefault="00D52A2A" w:rsidP="00675684">
      <w:pPr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2F0E11">
        <w:rPr>
          <w:rFonts w:asciiTheme="majorHAnsi" w:hAnsiTheme="majorHAnsi" w:cstheme="minorHAnsi"/>
          <w:sz w:val="24"/>
          <w:szCs w:val="24"/>
        </w:rPr>
        <w:t xml:space="preserve">Developing curriculum </w:t>
      </w:r>
      <w:r w:rsidR="00C91509" w:rsidRPr="002F0E11">
        <w:rPr>
          <w:rFonts w:asciiTheme="majorHAnsi" w:hAnsiTheme="majorHAnsi" w:cstheme="minorHAnsi"/>
          <w:sz w:val="24"/>
          <w:szCs w:val="24"/>
        </w:rPr>
        <w:t>in the area</w:t>
      </w:r>
      <w:r w:rsidR="006D4591" w:rsidRPr="002F0E11">
        <w:rPr>
          <w:rFonts w:asciiTheme="majorHAnsi" w:hAnsiTheme="majorHAnsi" w:cstheme="minorHAnsi"/>
          <w:sz w:val="24"/>
          <w:szCs w:val="24"/>
        </w:rPr>
        <w:t>s</w:t>
      </w:r>
      <w:r w:rsidR="00AB6757" w:rsidRPr="002F0E11">
        <w:rPr>
          <w:rFonts w:asciiTheme="majorHAnsi" w:hAnsiTheme="majorHAnsi" w:cstheme="minorHAnsi"/>
          <w:sz w:val="24"/>
          <w:szCs w:val="24"/>
        </w:rPr>
        <w:t xml:space="preserve"> of Finance and B</w:t>
      </w:r>
      <w:r w:rsidR="00C91509" w:rsidRPr="002F0E11">
        <w:rPr>
          <w:rFonts w:asciiTheme="majorHAnsi" w:hAnsiTheme="majorHAnsi" w:cstheme="minorHAnsi"/>
          <w:sz w:val="24"/>
          <w:szCs w:val="24"/>
        </w:rPr>
        <w:t>anking</w:t>
      </w:r>
      <w:r w:rsidR="00AB6757" w:rsidRPr="002F0E11">
        <w:rPr>
          <w:rFonts w:asciiTheme="majorHAnsi" w:hAnsiTheme="majorHAnsi" w:cstheme="minorHAnsi"/>
          <w:sz w:val="24"/>
          <w:szCs w:val="24"/>
        </w:rPr>
        <w:t>,</w:t>
      </w:r>
      <w:r w:rsidR="004E3E90" w:rsidRPr="002F0E11">
        <w:rPr>
          <w:rFonts w:asciiTheme="majorHAnsi" w:hAnsiTheme="majorHAnsi" w:cstheme="minorHAnsi"/>
          <w:sz w:val="24"/>
          <w:szCs w:val="24"/>
        </w:rPr>
        <w:t xml:space="preserve"> Corporate Finance, Financial Markets and Institutions, Corporate Governance.</w:t>
      </w:r>
      <w:r w:rsidR="00C91509" w:rsidRPr="002F0E11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4BEE323D" w14:textId="77777777" w:rsidR="00313572" w:rsidRPr="002F0E11" w:rsidRDefault="00313572" w:rsidP="00675684">
      <w:pPr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Coordinating with colleagues on new courses and modules, on the revising of syllabi for different programs </w:t>
      </w:r>
    </w:p>
    <w:p w14:paraId="3F28E750" w14:textId="2AACABF7" w:rsidR="002113A5" w:rsidRPr="002F0E11" w:rsidRDefault="00B824C3" w:rsidP="00675684">
      <w:pPr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t>Organizing and</w:t>
      </w:r>
      <w:r w:rsidR="00C91509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moderating</w:t>
      </w:r>
      <w:r w:rsidR="002113A5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seminars for both undergraduate and postgraduate classes</w:t>
      </w:r>
    </w:p>
    <w:p w14:paraId="44DE1562" w14:textId="5A993923" w:rsidR="002113A5" w:rsidRPr="002F0E11" w:rsidRDefault="002113A5" w:rsidP="00675684">
      <w:pPr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</w:rPr>
        <w:t xml:space="preserve">Supervising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undergraduate</w:t>
      </w:r>
      <w:r w:rsidRPr="002F0E11">
        <w:rPr>
          <w:rFonts w:asciiTheme="majorHAnsi" w:hAnsiTheme="majorHAnsi" w:cstheme="minorHAnsi"/>
          <w:sz w:val="24"/>
          <w:szCs w:val="24"/>
        </w:rPr>
        <w:t xml:space="preserve"> and graduate students </w:t>
      </w:r>
    </w:p>
    <w:p w14:paraId="3F032F53" w14:textId="7E4857EF" w:rsidR="002113A5" w:rsidRPr="002F0E11" w:rsidRDefault="002113A5" w:rsidP="00675684">
      <w:pPr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t>Conducting research and coordinating research projects in</w:t>
      </w:r>
      <w:r w:rsidR="002F0918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different areas.</w:t>
      </w:r>
      <w:r w:rsidR="006D4591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 </w:t>
      </w:r>
    </w:p>
    <w:p w14:paraId="46F5E47A" w14:textId="77777777" w:rsidR="00C91509" w:rsidRPr="002F0E11" w:rsidRDefault="00C91509" w:rsidP="00675684">
      <w:pPr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</w:rPr>
        <w:t>Undertaking assessment and examination duties</w:t>
      </w:r>
    </w:p>
    <w:p w14:paraId="19546770" w14:textId="3B1864DF" w:rsidR="00C91509" w:rsidRPr="002F0E11" w:rsidRDefault="00B824C3" w:rsidP="0067568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F0E11">
        <w:rPr>
          <w:rFonts w:asciiTheme="majorHAnsi" w:hAnsiTheme="majorHAnsi" w:cstheme="minorHAnsi"/>
          <w:sz w:val="24"/>
          <w:szCs w:val="24"/>
        </w:rPr>
        <w:t>Finding</w:t>
      </w:r>
      <w:r w:rsidR="0043453B" w:rsidRPr="002F0E11">
        <w:rPr>
          <w:rFonts w:asciiTheme="majorHAnsi" w:hAnsiTheme="majorHAnsi" w:cstheme="minorHAnsi"/>
          <w:sz w:val="24"/>
          <w:szCs w:val="24"/>
        </w:rPr>
        <w:t xml:space="preserve"> </w:t>
      </w:r>
      <w:r w:rsidR="00C91509" w:rsidRPr="002F0E11">
        <w:rPr>
          <w:rFonts w:asciiTheme="majorHAnsi" w:hAnsiTheme="majorHAnsi" w:cstheme="minorHAnsi"/>
          <w:sz w:val="24"/>
          <w:szCs w:val="24"/>
        </w:rPr>
        <w:t>external funding to support research.</w:t>
      </w:r>
    </w:p>
    <w:p w14:paraId="2F64C45D" w14:textId="7E9AC91D" w:rsidR="008F3DD8" w:rsidRPr="002F0E11" w:rsidRDefault="00452200" w:rsidP="00675684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1998-2004: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>Lecturer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of Financial Markets and Institutions, </w:t>
      </w:r>
      <w:r w:rsidR="00AB6757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Securities Markets,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and Monetary Policy at 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Banking University, Ho Chi Minh City, Vietnam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. 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>Visiting lecturer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,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University of Foreign Trade, Ho Chi Minh City, Vietnam</w:t>
      </w:r>
      <w:r w:rsidR="0043453B" w:rsidRPr="002F0E11">
        <w:rPr>
          <w:rFonts w:asciiTheme="majorHAnsi" w:hAnsiTheme="majorHAnsi" w:cstheme="minorHAnsi"/>
          <w:sz w:val="24"/>
          <w:szCs w:val="24"/>
          <w:lang w:val="en-GB"/>
        </w:rPr>
        <w:t>.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</w:p>
    <w:p w14:paraId="323954F9" w14:textId="1E6EA2A9" w:rsidR="00702FF4" w:rsidRPr="002F0E11" w:rsidRDefault="00702FF4" w:rsidP="00675684">
      <w:pPr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Lecturing </w:t>
      </w:r>
      <w:r w:rsidR="00B824C3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on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Financial Markets and Institutions, Securities Markets </w:t>
      </w:r>
    </w:p>
    <w:p w14:paraId="2D5CFF42" w14:textId="56CA8ABE" w:rsidR="002113A5" w:rsidRPr="002F0E11" w:rsidRDefault="00702FF4" w:rsidP="00675684">
      <w:pPr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t>Moderating</w:t>
      </w:r>
      <w:r w:rsidR="002113A5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seminars on Monetary Policy, Financial </w:t>
      </w:r>
      <w:proofErr w:type="gramStart"/>
      <w:r w:rsidR="002113A5" w:rsidRPr="002F0E11">
        <w:rPr>
          <w:rFonts w:asciiTheme="majorHAnsi" w:hAnsiTheme="majorHAnsi" w:cstheme="minorHAnsi"/>
          <w:sz w:val="24"/>
          <w:szCs w:val="24"/>
          <w:lang w:val="en-GB"/>
        </w:rPr>
        <w:t>Markets</w:t>
      </w:r>
      <w:proofErr w:type="gramEnd"/>
      <w:r w:rsidR="002113A5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and Institutions</w:t>
      </w:r>
    </w:p>
    <w:p w14:paraId="63B95965" w14:textId="77777777" w:rsidR="002113A5" w:rsidRPr="002F0E11" w:rsidRDefault="002113A5" w:rsidP="00675684">
      <w:pPr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t>Supervising undergraduate theses</w:t>
      </w:r>
    </w:p>
    <w:p w14:paraId="58A77066" w14:textId="77777777" w:rsidR="002113A5" w:rsidRPr="002F0E11" w:rsidRDefault="002113A5" w:rsidP="00675684">
      <w:pPr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t>Administering students’ research activities</w:t>
      </w:r>
    </w:p>
    <w:p w14:paraId="2A8FEACC" w14:textId="3DA17D16" w:rsidR="002113A5" w:rsidRPr="002F0E11" w:rsidRDefault="00702FF4" w:rsidP="00675684">
      <w:pPr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sz w:val="24"/>
          <w:szCs w:val="24"/>
          <w:lang w:val="en-GB"/>
        </w:rPr>
        <w:t>Conducting</w:t>
      </w:r>
      <w:r w:rsidR="002113A5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research in Banking and Financial Markets and Institutions.   </w:t>
      </w:r>
    </w:p>
    <w:p w14:paraId="5BD36DE1" w14:textId="77777777" w:rsidR="00704A45" w:rsidRDefault="00704A45" w:rsidP="00675684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</w:p>
    <w:p w14:paraId="5B3CF886" w14:textId="77777777" w:rsidR="00704A45" w:rsidRPr="002F0E11" w:rsidRDefault="00704A45" w:rsidP="00704A45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Civil and Social</w:t>
      </w:r>
    </w:p>
    <w:p w14:paraId="4D1704B8" w14:textId="77777777" w:rsidR="00704A45" w:rsidRPr="002F0E11" w:rsidRDefault="00704A45" w:rsidP="00704A45">
      <w:pPr>
        <w:spacing w:after="0" w:line="360" w:lineRule="auto"/>
        <w:rPr>
          <w:rFonts w:asciiTheme="majorHAnsi" w:hAnsiTheme="majorHAnsi" w:cstheme="minorHAnsi"/>
          <w:bCs/>
          <w:iCs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lastRenderedPageBreak/>
        <w:t xml:space="preserve">2006-Present: 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Contributor for Domestic Media: Tia Sang; </w:t>
      </w:r>
      <w:proofErr w:type="spellStart"/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>VietnamNet</w:t>
      </w:r>
      <w:proofErr w:type="spellEnd"/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; </w:t>
      </w:r>
      <w:proofErr w:type="spellStart"/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>VietnamWeek</w:t>
      </w:r>
      <w:proofErr w:type="spellEnd"/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; Saigon </w:t>
      </w:r>
      <w:proofErr w:type="spellStart"/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>Tiep</w:t>
      </w:r>
      <w:proofErr w:type="spellEnd"/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 Thi, Saigon Economics Times in a wide range of topics: </w:t>
      </w:r>
      <w:r w:rsidRPr="002F0E11">
        <w:rPr>
          <w:rFonts w:asciiTheme="majorHAnsi" w:hAnsiTheme="majorHAnsi" w:cstheme="minorHAnsi"/>
          <w:bCs/>
          <w:iCs/>
          <w:sz w:val="24"/>
          <w:szCs w:val="24"/>
          <w:lang w:val="en-GB"/>
        </w:rPr>
        <w:t xml:space="preserve">Governance, Corruptions, Institutional Systems and Social Ethics, Public and Humanitarian Issues, Business Groups, State Owned Enterprises.   </w:t>
      </w:r>
    </w:p>
    <w:p w14:paraId="68F3E48D" w14:textId="45654CF7" w:rsidR="000A45D3" w:rsidRPr="002F0E11" w:rsidRDefault="000A45D3" w:rsidP="00675684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Industrial</w:t>
      </w:r>
    </w:p>
    <w:p w14:paraId="6F93ECF5" w14:textId="6B03EB0C" w:rsidR="00452200" w:rsidRPr="002F0E11" w:rsidRDefault="00452200" w:rsidP="00675684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1997-1998: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 Credit </w:t>
      </w:r>
      <w:proofErr w:type="gramStart"/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>Official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, </w:t>
      </w:r>
      <w:r w:rsidR="00704A45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Saigon</w:t>
      </w:r>
      <w:proofErr w:type="gramEnd"/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Finance Company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, Ho Chi Minh City, Vietnam.</w:t>
      </w:r>
    </w:p>
    <w:p w14:paraId="18F656E3" w14:textId="1B67331C" w:rsidR="00452200" w:rsidRPr="002F0E11" w:rsidRDefault="00452200" w:rsidP="00675684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1995-1997: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r w:rsidR="00AA414F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r w:rsidR="00AA414F" w:rsidRPr="002F0E11">
        <w:rPr>
          <w:rFonts w:asciiTheme="majorHAnsi" w:hAnsiTheme="majorHAnsi" w:cstheme="minorHAnsi"/>
          <w:i/>
          <w:sz w:val="24"/>
          <w:szCs w:val="24"/>
          <w:lang w:val="en-GB"/>
        </w:rPr>
        <w:t>Financial Analyst, Accountant,</w:t>
      </w:r>
      <w:r w:rsidR="005E7B58"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 Interpreter</w:t>
      </w:r>
      <w:r w:rsidR="00AA414F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EPCO. LTD,</w:t>
      </w:r>
      <w:r w:rsidR="00AA414F"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 </w:t>
      </w:r>
      <w:r w:rsidR="00AA414F"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Ho Chi Minh City; </w:t>
      </w:r>
      <w:r w:rsidR="008C5442"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Coordinator for </w:t>
      </w:r>
      <w:r w:rsidR="008C5442" w:rsidRPr="002F0E11">
        <w:rPr>
          <w:rFonts w:asciiTheme="majorHAnsi" w:hAnsiTheme="majorHAnsi" w:cstheme="minorHAnsi"/>
          <w:b/>
          <w:sz w:val="24"/>
          <w:szCs w:val="24"/>
          <w:lang w:val="en-GB"/>
        </w:rPr>
        <w:t>the International Red Cross and Red Crescent, the Netherland</w:t>
      </w:r>
      <w:r w:rsidR="008C5442" w:rsidRPr="002F0E11">
        <w:rPr>
          <w:rFonts w:asciiTheme="majorHAnsi" w:hAnsiTheme="majorHAnsi" w:cstheme="minorHAnsi"/>
          <w:i/>
          <w:sz w:val="24"/>
          <w:szCs w:val="24"/>
          <w:lang w:val="en-GB"/>
        </w:rPr>
        <w:t>; and</w:t>
      </w:r>
      <w:r w:rsidR="008C5442"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the Vietnam-Canada Industrial Zone Environmental Project</w:t>
      </w:r>
      <w:r w:rsidR="00AE78B8" w:rsidRPr="002F0E11">
        <w:rPr>
          <w:rFonts w:asciiTheme="majorHAnsi" w:hAnsiTheme="majorHAnsi" w:cstheme="minorHAnsi"/>
          <w:b/>
          <w:sz w:val="24"/>
          <w:szCs w:val="24"/>
          <w:lang w:val="en-GB"/>
        </w:rPr>
        <w:t>,</w:t>
      </w:r>
      <w:r w:rsidR="00AE78B8"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 </w:t>
      </w:r>
      <w:r w:rsidR="00AE78B8" w:rsidRPr="002F0E11">
        <w:rPr>
          <w:rFonts w:asciiTheme="majorHAnsi" w:hAnsiTheme="majorHAnsi" w:cstheme="minorHAnsi"/>
          <w:sz w:val="24"/>
          <w:szCs w:val="24"/>
          <w:lang w:val="en-GB"/>
        </w:rPr>
        <w:t>Ho Chi Minh City, Vietnam</w:t>
      </w:r>
    </w:p>
    <w:p w14:paraId="324FC5BD" w14:textId="77777777" w:rsidR="00675684" w:rsidRPr="002F0E11" w:rsidRDefault="00675684" w:rsidP="00675684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</w:p>
    <w:p w14:paraId="58C795CE" w14:textId="7CA4D764" w:rsidR="00452200" w:rsidRPr="002F0E11" w:rsidRDefault="00452200" w:rsidP="00675684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PUBLICATIONS/ PROCEEDINGS: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ab/>
      </w:r>
    </w:p>
    <w:p w14:paraId="4626473F" w14:textId="30B672A2" w:rsidR="00AB6757" w:rsidRPr="002F0E11" w:rsidRDefault="00AB6757" w:rsidP="00EA17EA">
      <w:pPr>
        <w:pStyle w:val="NormalWeb"/>
        <w:rPr>
          <w:rFonts w:asciiTheme="majorHAnsi" w:hAnsiTheme="majorHAnsi" w:cstheme="minorHAnsi"/>
          <w:b/>
          <w:bCs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</w:rPr>
        <w:t>A) Peer-reviewed scientific articles</w:t>
      </w:r>
    </w:p>
    <w:p w14:paraId="62588D16" w14:textId="2E3ED9DB" w:rsidR="00916437" w:rsidRPr="002F0E11" w:rsidRDefault="00916437" w:rsidP="00EA17EA">
      <w:pPr>
        <w:pStyle w:val="NormalWeb"/>
        <w:rPr>
          <w:rFonts w:asciiTheme="majorHAnsi" w:hAnsiTheme="majorHAnsi" w:cstheme="minorHAnsi"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</w:rPr>
        <w:t xml:space="preserve">Le, T. and Nguyen, H </w:t>
      </w:r>
      <w:r w:rsidRPr="002F0E11">
        <w:rPr>
          <w:rFonts w:asciiTheme="majorHAnsi" w:hAnsiTheme="majorHAnsi" w:cstheme="minorHAnsi"/>
          <w:color w:val="000000"/>
        </w:rPr>
        <w:t xml:space="preserve">(2020) “Approaches to Higher Education Innovation in the Context of Industrial Revolution 4.0” </w:t>
      </w:r>
      <w:r w:rsidRPr="002F0E11">
        <w:rPr>
          <w:rFonts w:asciiTheme="majorHAnsi" w:hAnsiTheme="majorHAnsi" w:cstheme="minorHAnsi"/>
          <w:b/>
          <w:bCs/>
          <w:color w:val="000000"/>
        </w:rPr>
        <w:t>Journal of Policy and Management Studies,</w:t>
      </w:r>
      <w:r w:rsidRPr="002F0E11">
        <w:rPr>
          <w:rFonts w:asciiTheme="majorHAnsi" w:hAnsiTheme="majorHAnsi" w:cstheme="minorHAnsi"/>
          <w:color w:val="000000"/>
        </w:rPr>
        <w:t xml:space="preserve"> 36:2</w:t>
      </w:r>
    </w:p>
    <w:p w14:paraId="13683335" w14:textId="3F678613" w:rsidR="00AB6757" w:rsidRPr="002F0E11" w:rsidRDefault="00AB6757" w:rsidP="00AB6757">
      <w:pPr>
        <w:spacing w:after="0" w:line="360" w:lineRule="auto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Le, T. and Le, T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. (2017) “</w:t>
      </w:r>
      <w:r w:rsidRPr="002F0E11">
        <w:rPr>
          <w:rFonts w:asciiTheme="majorHAnsi" w:hAnsiTheme="majorHAnsi" w:cstheme="minorHAnsi"/>
          <w:sz w:val="24"/>
          <w:szCs w:val="24"/>
        </w:rPr>
        <w:t xml:space="preserve">Ownership and Identities of the largest Shareholders and Dividend Policy: Evidence from Vietnam” </w:t>
      </w:r>
      <w:r w:rsidRPr="002F0E11">
        <w:rPr>
          <w:rFonts w:asciiTheme="majorHAnsi" w:hAnsiTheme="majorHAnsi" w:cstheme="minorHAnsi"/>
          <w:b/>
          <w:i/>
          <w:sz w:val="24"/>
          <w:szCs w:val="24"/>
          <w:lang w:val="en-GB"/>
        </w:rPr>
        <w:t>Organizations and Markets in Emerging Economies,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r w:rsidR="009C5F22" w:rsidRPr="002F0E11">
        <w:rPr>
          <w:rFonts w:asciiTheme="majorHAnsi" w:hAnsiTheme="majorHAnsi" w:cstheme="minorHAnsi"/>
          <w:bCs/>
          <w:sz w:val="24"/>
          <w:szCs w:val="24"/>
        </w:rPr>
        <w:t xml:space="preserve">8: 1, 86-104. </w:t>
      </w:r>
    </w:p>
    <w:p w14:paraId="1F8133AD" w14:textId="582A9CAA" w:rsidR="00AB6757" w:rsidRPr="002F0E11" w:rsidRDefault="00AB6757" w:rsidP="00AB6757">
      <w:pPr>
        <w:spacing w:after="0"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Le, T. and </w:t>
      </w:r>
      <w:proofErr w:type="spellStart"/>
      <w:r w:rsidRPr="002F0E11">
        <w:rPr>
          <w:rFonts w:asciiTheme="majorHAnsi" w:hAnsiTheme="majorHAnsi" w:cstheme="minorHAnsi"/>
          <w:b/>
          <w:bCs/>
          <w:sz w:val="24"/>
          <w:szCs w:val="24"/>
        </w:rPr>
        <w:t>Chizema</w:t>
      </w:r>
      <w:proofErr w:type="spellEnd"/>
      <w:r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, A. </w:t>
      </w:r>
      <w:r w:rsidRPr="002F0E11">
        <w:rPr>
          <w:rFonts w:asciiTheme="majorHAnsi" w:hAnsiTheme="majorHAnsi" w:cstheme="minorHAnsi"/>
          <w:bCs/>
          <w:sz w:val="24"/>
          <w:szCs w:val="24"/>
        </w:rPr>
        <w:t>(2011),</w:t>
      </w:r>
      <w:r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2F0E11">
        <w:rPr>
          <w:rFonts w:asciiTheme="majorHAnsi" w:hAnsiTheme="majorHAnsi" w:cstheme="minorHAnsi"/>
          <w:bCs/>
          <w:sz w:val="24"/>
          <w:szCs w:val="24"/>
        </w:rPr>
        <w:t>“State Ownership and Firm Performance: Evidence from the Chinese Listed Firms”</w:t>
      </w:r>
      <w:r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2F0E11">
        <w:rPr>
          <w:rFonts w:asciiTheme="majorHAnsi" w:hAnsiTheme="majorHAnsi" w:cstheme="minorHAnsi"/>
          <w:b/>
          <w:bCs/>
          <w:i/>
          <w:sz w:val="24"/>
          <w:szCs w:val="24"/>
        </w:rPr>
        <w:t>Organizations and Markets in Emerging Economies</w:t>
      </w:r>
      <w:r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, </w:t>
      </w:r>
      <w:r w:rsidR="009C5F22" w:rsidRPr="002F0E11">
        <w:rPr>
          <w:rFonts w:asciiTheme="majorHAnsi" w:hAnsiTheme="majorHAnsi" w:cstheme="minorHAnsi"/>
          <w:bCs/>
          <w:sz w:val="24"/>
          <w:szCs w:val="24"/>
        </w:rPr>
        <w:t>2:4, 72-90.</w:t>
      </w:r>
    </w:p>
    <w:p w14:paraId="3AA828E6" w14:textId="579EA5BE" w:rsidR="00AB6757" w:rsidRPr="002F0E11" w:rsidRDefault="00AB6757" w:rsidP="00AB6757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sz w:val="24"/>
          <w:szCs w:val="24"/>
        </w:rPr>
        <w:t>Le, T. and O’Brien, J.</w:t>
      </w:r>
      <w:r w:rsidRPr="002F0E11">
        <w:rPr>
          <w:rFonts w:asciiTheme="majorHAnsi" w:hAnsiTheme="majorHAnsi" w:cstheme="minorHAnsi"/>
          <w:bCs/>
          <w:sz w:val="24"/>
          <w:szCs w:val="24"/>
        </w:rPr>
        <w:t xml:space="preserve"> (</w:t>
      </w:r>
      <w:r w:rsidRPr="002F0E11">
        <w:rPr>
          <w:rFonts w:asciiTheme="majorHAnsi" w:hAnsiTheme="majorHAnsi" w:cstheme="minorHAnsi"/>
          <w:bCs/>
          <w:sz w:val="24"/>
          <w:szCs w:val="24"/>
          <w:lang w:val="en-GB"/>
        </w:rPr>
        <w:t>2010),</w:t>
      </w:r>
      <w:r w:rsidRPr="002F0E11">
        <w:rPr>
          <w:rFonts w:asciiTheme="majorHAnsi" w:hAnsiTheme="majorHAnsi" w:cstheme="minorHAnsi"/>
          <w:bCs/>
          <w:sz w:val="24"/>
          <w:szCs w:val="24"/>
        </w:rPr>
        <w:t xml:space="preserve"> “</w:t>
      </w:r>
      <w:r w:rsidRPr="002F0E11">
        <w:rPr>
          <w:rFonts w:asciiTheme="majorHAnsi" w:hAnsiTheme="majorHAnsi" w:cstheme="minorHAnsi"/>
          <w:bCs/>
          <w:sz w:val="24"/>
          <w:szCs w:val="24"/>
          <w:lang w:val="en-GB"/>
        </w:rPr>
        <w:t xml:space="preserve">Can Two Wrongs Make a Right? State Ownership and Debt in a Transition Economy” </w:t>
      </w:r>
      <w:r w:rsidRPr="002F0E11">
        <w:rPr>
          <w:rFonts w:asciiTheme="majorHAnsi" w:hAnsiTheme="majorHAnsi" w:cstheme="minorHAnsi"/>
          <w:b/>
          <w:bCs/>
          <w:i/>
          <w:sz w:val="24"/>
          <w:szCs w:val="24"/>
          <w:lang w:val="en-GB"/>
        </w:rPr>
        <w:t>Journal of Management Studies</w:t>
      </w:r>
      <w:r w:rsidR="009C5F22" w:rsidRPr="002F0E11">
        <w:rPr>
          <w:rFonts w:asciiTheme="majorHAnsi" w:hAnsiTheme="majorHAnsi" w:cstheme="minorHAnsi"/>
          <w:bCs/>
          <w:sz w:val="24"/>
          <w:szCs w:val="24"/>
          <w:lang w:val="en-GB"/>
        </w:rPr>
        <w:t>, 47:7, 1297-1315.</w:t>
      </w:r>
    </w:p>
    <w:p w14:paraId="6035CA1B" w14:textId="5434C47A" w:rsidR="00AB6757" w:rsidRPr="002F0E11" w:rsidRDefault="00AB6757" w:rsidP="00AB6757">
      <w:pPr>
        <w:spacing w:after="0" w:line="360" w:lineRule="auto"/>
        <w:rPr>
          <w:rFonts w:asciiTheme="majorHAnsi" w:hAnsiTheme="majorHAnsi" w:cstheme="minorHAnsi"/>
          <w:bCs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Le, T. and Buck, T. </w:t>
      </w:r>
      <w:r w:rsidRPr="002F0E11">
        <w:rPr>
          <w:rFonts w:asciiTheme="majorHAnsi" w:hAnsiTheme="majorHAnsi" w:cstheme="minorHAnsi"/>
          <w:bCs/>
          <w:sz w:val="24"/>
          <w:szCs w:val="24"/>
        </w:rPr>
        <w:t>(2009),</w:t>
      </w:r>
      <w:r w:rsidRPr="002F0E11">
        <w:rPr>
          <w:rFonts w:asciiTheme="majorHAnsi" w:hAnsiTheme="majorHAnsi" w:cstheme="minorHAnsi"/>
          <w:bCs/>
          <w:i/>
          <w:iCs/>
          <w:sz w:val="24"/>
          <w:szCs w:val="24"/>
        </w:rPr>
        <w:t xml:space="preserve"> “</w:t>
      </w:r>
      <w:r w:rsidRPr="002F0E11">
        <w:rPr>
          <w:rFonts w:asciiTheme="majorHAnsi" w:hAnsiTheme="majorHAnsi" w:cstheme="minorHAnsi"/>
          <w:bCs/>
          <w:sz w:val="24"/>
          <w:szCs w:val="24"/>
        </w:rPr>
        <w:t xml:space="preserve">State Ownership and Listed Firm Performance: </w:t>
      </w:r>
      <w:proofErr w:type="gramStart"/>
      <w:r w:rsidRPr="002F0E11">
        <w:rPr>
          <w:rFonts w:asciiTheme="majorHAnsi" w:hAnsiTheme="majorHAnsi" w:cstheme="minorHAnsi"/>
          <w:bCs/>
          <w:sz w:val="24"/>
          <w:szCs w:val="24"/>
        </w:rPr>
        <w:t>a</w:t>
      </w:r>
      <w:proofErr w:type="gramEnd"/>
      <w:r w:rsidRPr="002F0E11">
        <w:rPr>
          <w:rFonts w:asciiTheme="majorHAnsi" w:hAnsiTheme="majorHAnsi" w:cstheme="minorHAnsi"/>
          <w:bCs/>
          <w:sz w:val="24"/>
          <w:szCs w:val="24"/>
        </w:rPr>
        <w:t xml:space="preserve"> Universally Negative Governance Relationship?” </w:t>
      </w:r>
      <w:r w:rsidRPr="002F0E11">
        <w:rPr>
          <w:rFonts w:asciiTheme="majorHAnsi" w:hAnsiTheme="majorHAnsi" w:cstheme="minorHAnsi"/>
          <w:b/>
          <w:bCs/>
          <w:i/>
          <w:sz w:val="24"/>
          <w:szCs w:val="24"/>
        </w:rPr>
        <w:t>Journal of Management and Governance</w:t>
      </w:r>
      <w:r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, </w:t>
      </w:r>
      <w:r w:rsidR="009C5F22" w:rsidRPr="002F0E11">
        <w:rPr>
          <w:rFonts w:asciiTheme="majorHAnsi" w:hAnsiTheme="majorHAnsi" w:cstheme="minorHAnsi"/>
          <w:bCs/>
          <w:sz w:val="24"/>
          <w:szCs w:val="24"/>
        </w:rPr>
        <w:t xml:space="preserve">15:2, 227-248. </w:t>
      </w:r>
    </w:p>
    <w:p w14:paraId="6CDA6C7A" w14:textId="0FFA288B" w:rsidR="00AB6757" w:rsidRPr="002F0E11" w:rsidRDefault="00AB6757" w:rsidP="00AB6757">
      <w:pPr>
        <w:spacing w:after="0" w:line="360" w:lineRule="auto"/>
        <w:rPr>
          <w:rFonts w:asciiTheme="majorHAnsi" w:hAnsiTheme="majorHAnsi" w:cstheme="minorHAnsi"/>
          <w:bCs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Vo, H., Le, T., Ho, D. </w:t>
      </w:r>
      <w:r w:rsidRPr="002F0E11">
        <w:rPr>
          <w:rFonts w:asciiTheme="majorHAnsi" w:hAnsiTheme="majorHAnsi" w:cstheme="minorHAnsi"/>
          <w:bCs/>
          <w:sz w:val="24"/>
          <w:szCs w:val="24"/>
        </w:rPr>
        <w:t>(2014)</w:t>
      </w:r>
      <w:r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 “</w:t>
      </w:r>
      <w:r w:rsidRPr="002F0E11">
        <w:rPr>
          <w:rFonts w:asciiTheme="majorHAnsi" w:hAnsiTheme="majorHAnsi" w:cstheme="minorHAnsi"/>
          <w:bCs/>
          <w:sz w:val="24"/>
          <w:szCs w:val="24"/>
        </w:rPr>
        <w:t>Macro Determinants on Non-Performing Loans and Stress</w:t>
      </w:r>
    </w:p>
    <w:p w14:paraId="12807936" w14:textId="044E8951" w:rsidR="00AB6757" w:rsidRPr="002F0E11" w:rsidRDefault="00AB6757" w:rsidP="00AB6757">
      <w:pPr>
        <w:spacing w:after="0" w:line="360" w:lineRule="auto"/>
        <w:rPr>
          <w:rFonts w:asciiTheme="majorHAnsi" w:hAnsiTheme="majorHAnsi" w:cstheme="minorHAnsi"/>
          <w:bCs/>
          <w:sz w:val="24"/>
          <w:szCs w:val="24"/>
        </w:rPr>
      </w:pPr>
      <w:r w:rsidRPr="002F0E11">
        <w:rPr>
          <w:rFonts w:asciiTheme="majorHAnsi" w:hAnsiTheme="majorHAnsi" w:cstheme="minorHAnsi"/>
          <w:bCs/>
          <w:sz w:val="24"/>
          <w:szCs w:val="24"/>
        </w:rPr>
        <w:t xml:space="preserve">Testing of Vietnamese Commercial Banks’ Credit Risk” </w:t>
      </w:r>
      <w:r w:rsidRPr="002F0E11">
        <w:rPr>
          <w:rFonts w:asciiTheme="majorHAnsi" w:hAnsiTheme="majorHAnsi" w:cstheme="minorHAnsi"/>
          <w:b/>
          <w:i/>
          <w:sz w:val="24"/>
          <w:szCs w:val="24"/>
        </w:rPr>
        <w:t xml:space="preserve">Journal of Economics and Business, </w:t>
      </w:r>
      <w:r w:rsidRPr="002F0E11">
        <w:rPr>
          <w:rFonts w:asciiTheme="majorHAnsi" w:hAnsiTheme="majorHAnsi" w:cstheme="minorHAnsi"/>
          <w:iCs/>
          <w:sz w:val="24"/>
          <w:szCs w:val="24"/>
        </w:rPr>
        <w:t>30:5E: 1-16</w:t>
      </w:r>
      <w:r w:rsidR="0043453B" w:rsidRPr="002F0E11">
        <w:rPr>
          <w:rFonts w:asciiTheme="majorHAnsi" w:hAnsiTheme="majorHAnsi" w:cstheme="minorHAnsi"/>
          <w:iCs/>
          <w:sz w:val="24"/>
          <w:szCs w:val="24"/>
        </w:rPr>
        <w:t>.</w:t>
      </w:r>
      <w:r w:rsidRPr="002F0E11">
        <w:rPr>
          <w:rFonts w:asciiTheme="majorHAnsi" w:hAnsiTheme="majorHAnsi" w:cstheme="minorHAnsi"/>
          <w:i/>
          <w:iCs/>
          <w:sz w:val="24"/>
          <w:szCs w:val="24"/>
        </w:rPr>
        <w:t xml:space="preserve"> </w:t>
      </w:r>
    </w:p>
    <w:p w14:paraId="65B6CDE1" w14:textId="77777777" w:rsidR="00AB6757" w:rsidRPr="002F0E11" w:rsidRDefault="00AB6757" w:rsidP="00AB6757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</w:rPr>
        <w:t>Nguyen, T., Le, T., Hoang, N., Duong, A. "</w:t>
      </w:r>
      <w:hyperlink r:id="rId8" w:history="1">
        <w:r w:rsidRPr="002F0E11">
          <w:rPr>
            <w:rStyle w:val="Hyperlink"/>
            <w:rFonts w:asciiTheme="majorHAnsi" w:hAnsiTheme="majorHAnsi" w:cstheme="minorHAnsi"/>
            <w:color w:val="000000" w:themeColor="text1"/>
            <w:sz w:val="24"/>
            <w:szCs w:val="24"/>
            <w:u w:val="none"/>
          </w:rPr>
          <w:t>Determinants of Dividend Payments of Non-financial Listed Companies in Ho Chi Minh Stock Exchange</w:t>
        </w:r>
      </w:hyperlink>
      <w:r w:rsidRPr="002F0E11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F0E11">
        <w:rPr>
          <w:rFonts w:asciiTheme="majorHAnsi" w:hAnsiTheme="majorHAnsi" w:cstheme="minorHAnsi"/>
          <w:sz w:val="24"/>
          <w:szCs w:val="24"/>
        </w:rPr>
        <w:t>"</w:t>
      </w:r>
      <w:r w:rsidRPr="002F0E11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Pr="002F0E11">
        <w:rPr>
          <w:rFonts w:asciiTheme="majorHAnsi" w:hAnsiTheme="majorHAnsi" w:cstheme="minorHAnsi"/>
          <w:b/>
          <w:i/>
          <w:sz w:val="24"/>
          <w:szCs w:val="24"/>
        </w:rPr>
        <w:t>Journal of Economics and Business,</w:t>
      </w:r>
      <w:r w:rsidRPr="002F0E1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2F0E11">
        <w:rPr>
          <w:rFonts w:asciiTheme="majorHAnsi" w:hAnsiTheme="majorHAnsi" w:cstheme="minorHAnsi"/>
          <w:i/>
          <w:iCs/>
          <w:sz w:val="24"/>
          <w:szCs w:val="24"/>
        </w:rPr>
        <w:t>29: 5E: 14-29</w:t>
      </w:r>
    </w:p>
    <w:p w14:paraId="31051299" w14:textId="4D705954" w:rsidR="00AB6757" w:rsidRPr="002F0E11" w:rsidRDefault="00AB6757" w:rsidP="00AB6757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lastRenderedPageBreak/>
        <w:t>Le, T. and Nguyen, N.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(2012), “Securitization Model for the Financial Market of Vietnam” </w:t>
      </w:r>
      <w:r w:rsidRPr="002F0E11">
        <w:rPr>
          <w:rFonts w:asciiTheme="majorHAnsi" w:hAnsiTheme="majorHAnsi" w:cstheme="minorHAnsi"/>
          <w:b/>
          <w:i/>
          <w:sz w:val="24"/>
          <w:szCs w:val="24"/>
          <w:lang w:val="en-GB"/>
        </w:rPr>
        <w:t>Vietnam Banking Review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,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7:4: 37-44. </w:t>
      </w:r>
    </w:p>
    <w:p w14:paraId="2AA7339A" w14:textId="12520B00" w:rsidR="00AB6757" w:rsidRPr="002F0E11" w:rsidRDefault="00AB6757" w:rsidP="00AB6757">
      <w:pPr>
        <w:spacing w:after="0" w:line="360" w:lineRule="auto"/>
        <w:rPr>
          <w:rFonts w:asciiTheme="majorHAnsi" w:hAnsiTheme="majorHAnsi" w:cstheme="minorHAnsi"/>
          <w:sz w:val="24"/>
          <w:szCs w:val="24"/>
          <w:lang w:val="pl-PL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pl-PL"/>
        </w:rPr>
        <w:t xml:space="preserve">Le, T. and Nguyen, T. </w:t>
      </w:r>
      <w:r w:rsidRPr="002F0E11">
        <w:rPr>
          <w:rFonts w:asciiTheme="majorHAnsi" w:hAnsiTheme="majorHAnsi" w:cstheme="minorHAnsi"/>
          <w:sz w:val="24"/>
          <w:szCs w:val="24"/>
          <w:lang w:val="pl-PL"/>
        </w:rPr>
        <w:t xml:space="preserve">(2012),  ‘Corporate Governance and Performance of Financial Institutions in Vietnam” </w:t>
      </w:r>
      <w:r w:rsidRPr="002F0E11">
        <w:rPr>
          <w:rFonts w:asciiTheme="majorHAnsi" w:hAnsiTheme="majorHAnsi" w:cstheme="minorHAnsi"/>
          <w:b/>
          <w:i/>
          <w:sz w:val="24"/>
          <w:szCs w:val="24"/>
          <w:lang w:val="pl-PL"/>
        </w:rPr>
        <w:t>Journal of Banking Technology</w:t>
      </w:r>
      <w:r w:rsidRPr="002F0E11">
        <w:rPr>
          <w:rFonts w:asciiTheme="majorHAnsi" w:hAnsiTheme="majorHAnsi" w:cstheme="minorHAnsi"/>
          <w:sz w:val="24"/>
          <w:szCs w:val="24"/>
          <w:lang w:val="pl-PL"/>
        </w:rPr>
        <w:t xml:space="preserve">, 78: 9. </w:t>
      </w:r>
    </w:p>
    <w:p w14:paraId="56B281EB" w14:textId="43637D32" w:rsidR="0043453B" w:rsidRPr="002F0E11" w:rsidRDefault="00AB6757" w:rsidP="00EA17EA">
      <w:pPr>
        <w:pStyle w:val="NormalWeb"/>
        <w:rPr>
          <w:rFonts w:asciiTheme="majorHAnsi" w:hAnsiTheme="majorHAnsi" w:cstheme="minorHAnsi"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</w:rPr>
        <w:t xml:space="preserve">B) </w:t>
      </w:r>
      <w:r w:rsidR="0043453B" w:rsidRPr="002F0E11">
        <w:rPr>
          <w:rFonts w:asciiTheme="majorHAnsi" w:hAnsiTheme="majorHAnsi" w:cstheme="minorHAnsi"/>
          <w:b/>
          <w:bCs/>
          <w:color w:val="000000"/>
        </w:rPr>
        <w:t xml:space="preserve">Publications intended for the </w:t>
      </w:r>
      <w:proofErr w:type="gramStart"/>
      <w:r w:rsidR="0043453B" w:rsidRPr="002F0E11">
        <w:rPr>
          <w:rFonts w:asciiTheme="majorHAnsi" w:hAnsiTheme="majorHAnsi" w:cstheme="minorHAnsi"/>
          <w:b/>
          <w:bCs/>
          <w:color w:val="000000"/>
        </w:rPr>
        <w:t>general public</w:t>
      </w:r>
      <w:proofErr w:type="gramEnd"/>
      <w:r w:rsidR="0043453B" w:rsidRPr="002F0E11">
        <w:rPr>
          <w:rFonts w:asciiTheme="majorHAnsi" w:hAnsiTheme="majorHAnsi" w:cstheme="minorHAnsi"/>
          <w:b/>
          <w:bCs/>
          <w:color w:val="000000"/>
        </w:rPr>
        <w:t>, linked to the a</w:t>
      </w:r>
      <w:r w:rsidR="005E13A4" w:rsidRPr="002F0E11">
        <w:rPr>
          <w:rFonts w:asciiTheme="majorHAnsi" w:hAnsiTheme="majorHAnsi" w:cstheme="minorHAnsi"/>
          <w:b/>
          <w:bCs/>
          <w:color w:val="000000"/>
        </w:rPr>
        <w:t>uthor’s</w:t>
      </w:r>
      <w:r w:rsidR="0043453B" w:rsidRPr="002F0E11">
        <w:rPr>
          <w:rFonts w:asciiTheme="majorHAnsi" w:hAnsiTheme="majorHAnsi" w:cstheme="minorHAnsi"/>
          <w:b/>
          <w:bCs/>
          <w:color w:val="000000"/>
        </w:rPr>
        <w:t xml:space="preserve"> research</w:t>
      </w:r>
    </w:p>
    <w:p w14:paraId="624E365B" w14:textId="0624C606" w:rsidR="007E2F29" w:rsidRPr="002F0E11" w:rsidRDefault="0043453B" w:rsidP="001255E1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inorHAnsi"/>
          <w:b/>
          <w:i/>
          <w:iCs/>
          <w:sz w:val="26"/>
          <w:szCs w:val="26"/>
        </w:rPr>
      </w:pPr>
      <w:r w:rsidRPr="002F0E11">
        <w:rPr>
          <w:rFonts w:asciiTheme="majorHAnsi" w:hAnsiTheme="majorHAnsi" w:cstheme="minorHAnsi"/>
          <w:b/>
          <w:i/>
          <w:iCs/>
          <w:sz w:val="26"/>
          <w:szCs w:val="26"/>
        </w:rPr>
        <w:t xml:space="preserve">International </w:t>
      </w:r>
    </w:p>
    <w:p w14:paraId="04D7609D" w14:textId="1C2848CE" w:rsidR="002F0E11" w:rsidRDefault="002F0E11" w:rsidP="002F0E11">
      <w:pPr>
        <w:spacing w:line="360" w:lineRule="auto"/>
        <w:rPr>
          <w:rFonts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Le, T. and Kris Hartley </w:t>
      </w:r>
      <w:r w:rsidRPr="002F0E11">
        <w:rPr>
          <w:rFonts w:asciiTheme="majorHAnsi" w:hAnsiTheme="majorHAnsi" w:cstheme="minorHAnsi"/>
          <w:bCs/>
          <w:sz w:val="24"/>
          <w:szCs w:val="24"/>
        </w:rPr>
        <w:t>(2021)</w:t>
      </w:r>
      <w:r>
        <w:rPr>
          <w:rFonts w:asciiTheme="majorHAnsi" w:hAnsiTheme="majorHAnsi" w:cstheme="minorHAnsi"/>
          <w:bCs/>
          <w:sz w:val="24"/>
          <w:szCs w:val="24"/>
        </w:rPr>
        <w:t xml:space="preserve"> “</w:t>
      </w:r>
      <w:r w:rsidRPr="002F0E11">
        <w:rPr>
          <w:rFonts w:cstheme="minorHAnsi"/>
          <w:b/>
          <w:bCs/>
          <w:sz w:val="24"/>
          <w:szCs w:val="24"/>
        </w:rPr>
        <w:t>Vietnam Lost Public Buy-in. Its COVID-19 Struggles Followed.</w:t>
      </w:r>
      <w:r>
        <w:rPr>
          <w:rFonts w:cstheme="minorHAnsi"/>
          <w:b/>
          <w:bCs/>
          <w:sz w:val="24"/>
          <w:szCs w:val="24"/>
        </w:rPr>
        <w:t xml:space="preserve">” </w:t>
      </w:r>
      <w:hyperlink r:id="rId9" w:history="1">
        <w:r w:rsidRPr="00D15CA6">
          <w:rPr>
            <w:rStyle w:val="Hyperlink"/>
            <w:rFonts w:cstheme="minorHAnsi"/>
            <w:sz w:val="24"/>
            <w:szCs w:val="24"/>
          </w:rPr>
          <w:t>https://thediplomat.com/2021/09/vietnam-lost-public-buy-in-its-covid-19-struggles-followed/</w:t>
        </w:r>
      </w:hyperlink>
    </w:p>
    <w:p w14:paraId="317DFF7C" w14:textId="63E547FA" w:rsidR="0050619C" w:rsidRPr="002F0E11" w:rsidRDefault="0050619C" w:rsidP="00916437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2F0E11">
        <w:rPr>
          <w:rFonts w:asciiTheme="majorHAnsi" w:hAnsiTheme="majorHAnsi" w:cstheme="minorHAnsi"/>
          <w:b/>
          <w:sz w:val="24"/>
          <w:szCs w:val="24"/>
        </w:rPr>
        <w:t xml:space="preserve">Le, T. </w:t>
      </w:r>
      <w:r w:rsidRPr="002F0E11">
        <w:rPr>
          <w:rFonts w:asciiTheme="majorHAnsi" w:hAnsiTheme="majorHAnsi" w:cstheme="minorHAnsi"/>
          <w:bCs/>
          <w:sz w:val="24"/>
          <w:szCs w:val="24"/>
        </w:rPr>
        <w:t>(2021) “</w:t>
      </w:r>
      <w:r w:rsidRPr="002F0E11">
        <w:rPr>
          <w:rFonts w:cstheme="minorHAnsi"/>
          <w:b/>
          <w:bCs/>
          <w:sz w:val="24"/>
          <w:szCs w:val="24"/>
        </w:rPr>
        <w:t>Vietnam’s Great Debate Over Democracy” The Diplomat</w:t>
      </w:r>
      <w:r w:rsidR="002F0E11">
        <w:rPr>
          <w:rFonts w:cstheme="minorHAnsi"/>
          <w:b/>
          <w:bCs/>
          <w:sz w:val="24"/>
          <w:szCs w:val="24"/>
        </w:rPr>
        <w:t>”</w:t>
      </w:r>
      <w:r w:rsidRPr="002F0E11">
        <w:rPr>
          <w:rFonts w:cstheme="minorHAnsi"/>
          <w:b/>
          <w:bCs/>
          <w:sz w:val="24"/>
          <w:szCs w:val="24"/>
        </w:rPr>
        <w:t xml:space="preserve"> </w:t>
      </w:r>
      <w:hyperlink r:id="rId10" w:history="1">
        <w:r w:rsidRPr="002F0E11">
          <w:rPr>
            <w:rStyle w:val="Hyperlink"/>
            <w:rFonts w:asciiTheme="majorHAnsi" w:hAnsiTheme="majorHAnsi" w:cstheme="minorHAnsi"/>
            <w:bCs/>
            <w:sz w:val="24"/>
            <w:szCs w:val="24"/>
          </w:rPr>
          <w:t>https://thediplomat.com/2021/04/vietnams-great-debate-over-democracy/</w:t>
        </w:r>
      </w:hyperlink>
    </w:p>
    <w:p w14:paraId="23A82512" w14:textId="5209EB4A" w:rsidR="00916437" w:rsidRPr="002F0E11" w:rsidRDefault="00916437" w:rsidP="00916437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2F0E11">
        <w:rPr>
          <w:rFonts w:asciiTheme="majorHAnsi" w:hAnsiTheme="majorHAnsi" w:cstheme="minorHAnsi"/>
          <w:b/>
          <w:sz w:val="24"/>
          <w:szCs w:val="24"/>
        </w:rPr>
        <w:t xml:space="preserve">Le, T. and Nguyen, </w:t>
      </w:r>
      <w:proofErr w:type="spellStart"/>
      <w:r w:rsidRPr="002F0E11">
        <w:rPr>
          <w:rFonts w:asciiTheme="majorHAnsi" w:hAnsiTheme="majorHAnsi" w:cstheme="minorHAnsi"/>
          <w:b/>
          <w:sz w:val="24"/>
          <w:szCs w:val="24"/>
        </w:rPr>
        <w:t>H</w:t>
      </w:r>
      <w:r w:rsidR="002F0E11">
        <w:rPr>
          <w:rFonts w:asciiTheme="majorHAnsi" w:hAnsiTheme="majorHAnsi" w:cstheme="minorHAnsi"/>
          <w:b/>
          <w:sz w:val="24"/>
          <w:szCs w:val="24"/>
        </w:rPr>
        <w:t>uy</w:t>
      </w:r>
      <w:proofErr w:type="spellEnd"/>
      <w:r w:rsidRPr="002F0E11">
        <w:rPr>
          <w:rFonts w:asciiTheme="majorHAnsi" w:hAnsiTheme="majorHAnsi" w:cstheme="minorHAnsi"/>
          <w:b/>
          <w:sz w:val="24"/>
          <w:szCs w:val="24"/>
        </w:rPr>
        <w:t xml:space="preserve">. </w:t>
      </w:r>
      <w:r w:rsidRPr="002F0E11">
        <w:rPr>
          <w:rFonts w:asciiTheme="majorHAnsi" w:hAnsiTheme="majorHAnsi" w:cstheme="minorHAnsi"/>
          <w:bCs/>
          <w:sz w:val="24"/>
          <w:szCs w:val="24"/>
        </w:rPr>
        <w:t>(2020) “</w:t>
      </w:r>
      <w:r w:rsidRPr="002F0E11">
        <w:rPr>
          <w:rFonts w:asciiTheme="majorHAnsi" w:hAnsiTheme="majorHAnsi" w:cstheme="minorHAnsi"/>
          <w:b/>
          <w:bCs/>
          <w:sz w:val="24"/>
          <w:szCs w:val="24"/>
        </w:rPr>
        <w:t>Leveraging Vietnam’s COVID-19 Success”</w:t>
      </w:r>
      <w:r w:rsidR="008A33BD"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 The Diplomat. </w:t>
      </w:r>
      <w:hyperlink r:id="rId11" w:history="1">
        <w:r w:rsidR="008A33BD" w:rsidRPr="002F0E11">
          <w:rPr>
            <w:rStyle w:val="Hyperlink"/>
            <w:rFonts w:asciiTheme="majorHAnsi" w:hAnsiTheme="majorHAnsi"/>
            <w:sz w:val="24"/>
            <w:szCs w:val="24"/>
          </w:rPr>
          <w:t>https://thediplomat.com/2020/06/leveraging-vietnams-covid-19-success/</w:t>
        </w:r>
      </w:hyperlink>
    </w:p>
    <w:p w14:paraId="48CAFD5C" w14:textId="780DF63E" w:rsidR="00916437" w:rsidRPr="002F0E11" w:rsidRDefault="00916437" w:rsidP="00916437">
      <w:pPr>
        <w:spacing w:after="0" w:line="360" w:lineRule="auto"/>
        <w:rPr>
          <w:rFonts w:asciiTheme="majorHAnsi" w:hAnsiTheme="majorHAnsi" w:cstheme="minorHAnsi"/>
          <w:bCs/>
          <w:sz w:val="24"/>
          <w:szCs w:val="24"/>
        </w:rPr>
      </w:pPr>
      <w:r w:rsidRPr="002F0E11">
        <w:rPr>
          <w:rFonts w:asciiTheme="majorHAnsi" w:hAnsiTheme="majorHAnsi" w:cstheme="minorHAnsi"/>
          <w:b/>
          <w:sz w:val="24"/>
          <w:szCs w:val="24"/>
        </w:rPr>
        <w:t xml:space="preserve">Le, T </w:t>
      </w:r>
      <w:r w:rsidRPr="002F0E11">
        <w:rPr>
          <w:rFonts w:asciiTheme="majorHAnsi" w:hAnsiTheme="majorHAnsi" w:cstheme="minorHAnsi"/>
          <w:bCs/>
          <w:sz w:val="24"/>
          <w:szCs w:val="24"/>
        </w:rPr>
        <w:t>(2020)</w:t>
      </w:r>
      <w:r w:rsidRPr="002F0E1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2F0E11">
        <w:rPr>
          <w:rFonts w:asciiTheme="majorHAnsi" w:hAnsiTheme="majorHAnsi" w:cstheme="minorHAnsi"/>
          <w:bCs/>
          <w:sz w:val="24"/>
          <w:szCs w:val="24"/>
        </w:rPr>
        <w:t>"A different look at pandemic death toll"</w:t>
      </w:r>
      <w:r w:rsidRPr="002F0E11">
        <w:rPr>
          <w:rFonts w:asciiTheme="majorHAnsi" w:hAnsiTheme="majorHAnsi" w:cstheme="minorHAnsi"/>
          <w:b/>
          <w:sz w:val="24"/>
          <w:szCs w:val="24"/>
        </w:rPr>
        <w:t xml:space="preserve"> Boston Global</w:t>
      </w:r>
      <w:r w:rsidR="0098284B" w:rsidRPr="002F0E1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2F0E11">
        <w:rPr>
          <w:rFonts w:asciiTheme="majorHAnsi" w:hAnsiTheme="majorHAnsi" w:cstheme="minorHAnsi"/>
          <w:b/>
          <w:sz w:val="24"/>
          <w:szCs w:val="24"/>
        </w:rPr>
        <w:t>Forum</w:t>
      </w:r>
      <w:r w:rsidRPr="002F0E11">
        <w:rPr>
          <w:rFonts w:asciiTheme="majorHAnsi" w:hAnsiTheme="majorHAnsi" w:cstheme="minorHAnsi"/>
          <w:bCs/>
          <w:sz w:val="24"/>
          <w:szCs w:val="24"/>
        </w:rPr>
        <w:t> </w:t>
      </w:r>
      <w:hyperlink r:id="rId12" w:history="1">
        <w:r w:rsidRPr="002F0E11">
          <w:rPr>
            <w:rStyle w:val="Hyperlink"/>
            <w:rFonts w:asciiTheme="majorHAnsi" w:hAnsiTheme="majorHAnsi" w:cstheme="minorHAnsi"/>
            <w:bCs/>
            <w:sz w:val="24"/>
            <w:szCs w:val="24"/>
          </w:rPr>
          <w:t>https://dukakis.org/shaping-futures/a-different-look-at-anti-coronavirus-death-toll/</w:t>
        </w:r>
      </w:hyperlink>
    </w:p>
    <w:p w14:paraId="2E668BAA" w14:textId="77777777" w:rsidR="00916437" w:rsidRPr="002F0E11" w:rsidRDefault="00916437" w:rsidP="00916437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2F0E11">
        <w:rPr>
          <w:rFonts w:asciiTheme="majorHAnsi" w:hAnsiTheme="majorHAnsi" w:cstheme="minorHAnsi"/>
          <w:b/>
          <w:sz w:val="24"/>
          <w:szCs w:val="24"/>
        </w:rPr>
        <w:t xml:space="preserve">Le, Trien &amp; Nguyen, </w:t>
      </w:r>
      <w:proofErr w:type="spellStart"/>
      <w:r w:rsidRPr="002F0E11">
        <w:rPr>
          <w:rFonts w:asciiTheme="majorHAnsi" w:hAnsiTheme="majorHAnsi" w:cstheme="minorHAnsi"/>
          <w:b/>
          <w:sz w:val="24"/>
          <w:szCs w:val="24"/>
        </w:rPr>
        <w:t>Huy</w:t>
      </w:r>
      <w:proofErr w:type="spellEnd"/>
      <w:r w:rsidRPr="002F0E1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2F0E11">
        <w:rPr>
          <w:rFonts w:asciiTheme="majorHAnsi" w:hAnsiTheme="majorHAnsi" w:cstheme="minorHAnsi"/>
          <w:bCs/>
          <w:sz w:val="24"/>
          <w:szCs w:val="24"/>
        </w:rPr>
        <w:t>(2020)</w:t>
      </w:r>
      <w:r w:rsidRPr="002F0E1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2F0E11">
        <w:rPr>
          <w:rFonts w:asciiTheme="majorHAnsi" w:hAnsiTheme="majorHAnsi" w:cstheme="minorHAnsi"/>
          <w:bCs/>
          <w:sz w:val="24"/>
          <w:szCs w:val="24"/>
        </w:rPr>
        <w:t>"How Vietnam Learned from China’s Coronavirus Mistakes"</w:t>
      </w:r>
      <w:r w:rsidRPr="002F0E11">
        <w:rPr>
          <w:rFonts w:asciiTheme="majorHAnsi" w:hAnsiTheme="majorHAnsi" w:cstheme="minorHAnsi"/>
          <w:b/>
          <w:sz w:val="24"/>
          <w:szCs w:val="24"/>
        </w:rPr>
        <w:t xml:space="preserve"> The Diplomat </w:t>
      </w:r>
      <w:hyperlink r:id="rId13" w:history="1">
        <w:r w:rsidRPr="002F0E11">
          <w:rPr>
            <w:rStyle w:val="Hyperlink"/>
            <w:rFonts w:asciiTheme="majorHAnsi" w:hAnsiTheme="majorHAnsi" w:cstheme="minorHAnsi"/>
            <w:bCs/>
            <w:sz w:val="24"/>
            <w:szCs w:val="24"/>
          </w:rPr>
          <w:t>https://thediplomat.com/2020/03/how-vietnam-learned-from-chinas-coronavirus-mistakes/</w:t>
        </w:r>
      </w:hyperlink>
    </w:p>
    <w:p w14:paraId="6953B366" w14:textId="062F5EA3" w:rsidR="00B8502C" w:rsidRPr="002F0E11" w:rsidRDefault="00B8502C" w:rsidP="00B8502C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2F0E11">
        <w:rPr>
          <w:rFonts w:asciiTheme="majorHAnsi" w:hAnsiTheme="majorHAnsi" w:cstheme="minorHAnsi"/>
          <w:b/>
          <w:sz w:val="24"/>
          <w:szCs w:val="24"/>
        </w:rPr>
        <w:t xml:space="preserve">Le, T </w:t>
      </w:r>
      <w:r w:rsidRPr="002F0E11">
        <w:rPr>
          <w:rFonts w:asciiTheme="majorHAnsi" w:hAnsiTheme="majorHAnsi" w:cstheme="minorHAnsi"/>
          <w:bCs/>
          <w:sz w:val="24"/>
          <w:szCs w:val="24"/>
        </w:rPr>
        <w:t>(2019) “</w:t>
      </w:r>
      <w:r w:rsidRPr="002F0E11">
        <w:rPr>
          <w:rFonts w:asciiTheme="majorHAnsi" w:hAnsiTheme="majorHAnsi" w:cstheme="minorHAnsi"/>
          <w:sz w:val="24"/>
          <w:szCs w:val="24"/>
        </w:rPr>
        <w:t xml:space="preserve">Will Vietnam Follow China’s Model for Digital Dictatorship?” </w:t>
      </w:r>
      <w:r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The Diplomat </w:t>
      </w:r>
      <w:hyperlink r:id="rId14" w:history="1">
        <w:r w:rsidRPr="002F0E11">
          <w:rPr>
            <w:rStyle w:val="Hyperlink"/>
            <w:rFonts w:asciiTheme="majorHAnsi" w:hAnsiTheme="majorHAnsi"/>
            <w:sz w:val="24"/>
            <w:szCs w:val="24"/>
          </w:rPr>
          <w:t>https://thediplomat.com/2019/06/will-vietnam-follow-chinas-model-for-digital-dictatorship/</w:t>
        </w:r>
      </w:hyperlink>
    </w:p>
    <w:p w14:paraId="3C3E13B5" w14:textId="77777777" w:rsidR="0043453B" w:rsidRPr="002F0E11" w:rsidRDefault="0043453B" w:rsidP="0043453B">
      <w:pPr>
        <w:spacing w:after="0" w:line="360" w:lineRule="auto"/>
        <w:rPr>
          <w:rFonts w:asciiTheme="majorHAnsi" w:hAnsiTheme="majorHAnsi" w:cstheme="minorHAnsi"/>
          <w:bCs/>
          <w:sz w:val="24"/>
          <w:szCs w:val="24"/>
        </w:rPr>
      </w:pPr>
      <w:r w:rsidRPr="002F0E11">
        <w:rPr>
          <w:rFonts w:asciiTheme="majorHAnsi" w:hAnsiTheme="majorHAnsi" w:cstheme="minorHAnsi"/>
          <w:b/>
          <w:sz w:val="24"/>
          <w:szCs w:val="24"/>
        </w:rPr>
        <w:t xml:space="preserve">Le, T. and Hartley, K. </w:t>
      </w:r>
      <w:r w:rsidRPr="002F0E11">
        <w:rPr>
          <w:rFonts w:asciiTheme="majorHAnsi" w:hAnsiTheme="majorHAnsi" w:cstheme="minorHAnsi"/>
          <w:sz w:val="24"/>
          <w:szCs w:val="24"/>
        </w:rPr>
        <w:t>(2017) “</w:t>
      </w:r>
      <w:r w:rsidRPr="002F0E11">
        <w:rPr>
          <w:rFonts w:asciiTheme="majorHAnsi" w:hAnsiTheme="majorHAnsi" w:cstheme="minorHAnsi"/>
          <w:bCs/>
          <w:sz w:val="24"/>
          <w:szCs w:val="24"/>
        </w:rPr>
        <w:t xml:space="preserve">Doi Moi II: Rule of Law and State Legitimacy in Vietnam” </w:t>
      </w:r>
      <w:r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The Diplomat </w:t>
      </w:r>
      <w:bookmarkStart w:id="0" w:name="_Hlk9950528"/>
      <w:r w:rsidRPr="002F0E11">
        <w:rPr>
          <w:rStyle w:val="Hyperlink"/>
          <w:rFonts w:asciiTheme="majorHAnsi" w:hAnsiTheme="majorHAnsi" w:cstheme="minorHAnsi"/>
          <w:sz w:val="24"/>
          <w:szCs w:val="24"/>
        </w:rPr>
        <w:t>http://thediplomat.com/2017/07/doi-moi-ii-rule-of-law-and-state-legitimacy-in-vietnam/</w:t>
      </w:r>
    </w:p>
    <w:p w14:paraId="3486D86D" w14:textId="77777777" w:rsidR="0043453B" w:rsidRPr="002F0E11" w:rsidRDefault="0043453B" w:rsidP="0043453B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2F0E11">
        <w:rPr>
          <w:rFonts w:asciiTheme="majorHAnsi" w:hAnsiTheme="majorHAnsi" w:cstheme="minorHAnsi"/>
          <w:b/>
          <w:sz w:val="24"/>
          <w:szCs w:val="24"/>
        </w:rPr>
        <w:t xml:space="preserve">Le, T. and Hartley, K. </w:t>
      </w:r>
      <w:r w:rsidRPr="002F0E11">
        <w:rPr>
          <w:rFonts w:asciiTheme="majorHAnsi" w:hAnsiTheme="majorHAnsi" w:cstheme="minorHAnsi"/>
          <w:sz w:val="24"/>
          <w:szCs w:val="24"/>
        </w:rPr>
        <w:t>(2016) “</w:t>
      </w:r>
      <w:r w:rsidRPr="002F0E11">
        <w:rPr>
          <w:rFonts w:asciiTheme="majorHAnsi" w:hAnsiTheme="majorHAnsi" w:cstheme="minorHAnsi"/>
          <w:bCs/>
          <w:sz w:val="24"/>
          <w:szCs w:val="24"/>
        </w:rPr>
        <w:t xml:space="preserve">Privatizing State-Owned Enterprises in Vietnam: Government Dilemmas” </w:t>
      </w:r>
      <w:r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The Diplomat </w:t>
      </w:r>
      <w:hyperlink r:id="rId15" w:history="1">
        <w:r w:rsidRPr="002F0E11">
          <w:rPr>
            <w:rStyle w:val="Hyperlink"/>
            <w:rFonts w:asciiTheme="majorHAnsi" w:hAnsiTheme="majorHAnsi" w:cstheme="minorHAnsi"/>
            <w:sz w:val="24"/>
            <w:szCs w:val="24"/>
          </w:rPr>
          <w:t>http://thediplomat.com/2016/11/privatizing-state-owned-enterprises-in-vietnam-government-dilemmas/</w:t>
        </w:r>
      </w:hyperlink>
    </w:p>
    <w:bookmarkEnd w:id="0"/>
    <w:p w14:paraId="3429A6FD" w14:textId="2C24E6C0" w:rsidR="0043453B" w:rsidRPr="002F0E11" w:rsidRDefault="0043453B" w:rsidP="00EA17EA">
      <w:pPr>
        <w:spacing w:after="0" w:line="360" w:lineRule="auto"/>
        <w:rPr>
          <w:rStyle w:val="Hyperlink"/>
          <w:rFonts w:asciiTheme="majorHAnsi" w:hAnsiTheme="majorHAnsi" w:cstheme="minorHAnsi"/>
          <w:sz w:val="24"/>
          <w:szCs w:val="24"/>
        </w:rPr>
      </w:pPr>
      <w:r w:rsidRPr="002F0E11">
        <w:rPr>
          <w:rFonts w:asciiTheme="majorHAnsi" w:hAnsiTheme="majorHAnsi" w:cstheme="minorHAnsi"/>
          <w:b/>
          <w:sz w:val="24"/>
          <w:szCs w:val="24"/>
        </w:rPr>
        <w:t>Le, T.</w:t>
      </w:r>
      <w:r w:rsidRPr="002F0E11">
        <w:rPr>
          <w:rFonts w:asciiTheme="majorHAnsi" w:hAnsiTheme="majorHAnsi" w:cstheme="minorHAnsi"/>
          <w:sz w:val="24"/>
          <w:szCs w:val="24"/>
        </w:rPr>
        <w:t xml:space="preserve"> (2016) “Democratization of Vietnam-thinking-outside-the-box” CSIS November 8 </w:t>
      </w:r>
      <w:hyperlink r:id="rId16" w:history="1">
        <w:r w:rsidRPr="002F0E11">
          <w:rPr>
            <w:rStyle w:val="Hyperlink"/>
            <w:rFonts w:asciiTheme="majorHAnsi" w:hAnsiTheme="majorHAnsi" w:cstheme="minorHAnsi"/>
            <w:sz w:val="24"/>
            <w:szCs w:val="24"/>
          </w:rPr>
          <w:t>http://cogitasia.com/democratization-of-vietnam-thinking-outside-the-box/</w:t>
        </w:r>
      </w:hyperlink>
    </w:p>
    <w:p w14:paraId="1EB52F04" w14:textId="77777777" w:rsidR="00EA17EA" w:rsidRPr="002F0E11" w:rsidRDefault="00EA17EA" w:rsidP="00EA17EA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</w:p>
    <w:p w14:paraId="1A938EAF" w14:textId="5346CCD5" w:rsidR="007E2F29" w:rsidRPr="002F0E11" w:rsidRDefault="0043453B" w:rsidP="001255E1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theme="minorHAnsi"/>
          <w:b/>
          <w:i/>
          <w:iCs/>
          <w:sz w:val="26"/>
          <w:szCs w:val="26"/>
          <w:lang w:val="pl-PL"/>
        </w:rPr>
      </w:pPr>
      <w:r w:rsidRPr="002F0E11">
        <w:rPr>
          <w:rFonts w:asciiTheme="majorHAnsi" w:hAnsiTheme="majorHAnsi" w:cstheme="minorHAnsi"/>
          <w:b/>
          <w:i/>
          <w:iCs/>
          <w:sz w:val="26"/>
          <w:szCs w:val="26"/>
          <w:lang w:val="pl-PL"/>
        </w:rPr>
        <w:t xml:space="preserve">Domestic </w:t>
      </w:r>
    </w:p>
    <w:p w14:paraId="13902740" w14:textId="24EC1E96" w:rsidR="00986035" w:rsidRPr="002F0E11" w:rsidRDefault="00986035" w:rsidP="00986035">
      <w:pPr>
        <w:spacing w:after="0" w:line="360" w:lineRule="auto"/>
        <w:rPr>
          <w:rFonts w:asciiTheme="majorHAnsi" w:hAnsiTheme="majorHAnsi" w:cstheme="minorHAnsi"/>
          <w:bCs/>
          <w:sz w:val="24"/>
          <w:szCs w:val="24"/>
          <w:lang w:val="pl-PL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pl-PL"/>
        </w:rPr>
        <w:t>Lê Vĩnh Triển, (2020) ”</w:t>
      </w:r>
      <w:proofErr w:type="spellStart"/>
      <w:r w:rsidRPr="002F0E11">
        <w:rPr>
          <w:rFonts w:asciiTheme="majorHAnsi" w:hAnsiTheme="majorHAnsi" w:cstheme="minorHAnsi"/>
          <w:sz w:val="24"/>
          <w:szCs w:val="24"/>
        </w:rPr>
        <w:t>Tự</w:t>
      </w:r>
      <w:proofErr w:type="spellEnd"/>
      <w:r w:rsidRPr="002F0E1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sz w:val="24"/>
          <w:szCs w:val="24"/>
        </w:rPr>
        <w:t>chủ</w:t>
      </w:r>
      <w:proofErr w:type="spellEnd"/>
      <w:r w:rsidRPr="002F0E11">
        <w:rPr>
          <w:rFonts w:asciiTheme="majorHAnsi" w:hAnsiTheme="majorHAnsi" w:cstheme="minorHAnsi"/>
          <w:sz w:val="24"/>
          <w:szCs w:val="24"/>
        </w:rPr>
        <w:t xml:space="preserve"> đại học: Khi đại học </w:t>
      </w:r>
      <w:proofErr w:type="spellStart"/>
      <w:r w:rsidRPr="002F0E11">
        <w:rPr>
          <w:rFonts w:asciiTheme="majorHAnsi" w:hAnsiTheme="majorHAnsi" w:cstheme="minorHAnsi"/>
          <w:sz w:val="24"/>
          <w:szCs w:val="24"/>
        </w:rPr>
        <w:t>nghĩ</w:t>
      </w:r>
      <w:proofErr w:type="spellEnd"/>
      <w:r w:rsidRPr="002F0E1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sz w:val="24"/>
          <w:szCs w:val="24"/>
        </w:rPr>
        <w:t>mình</w:t>
      </w:r>
      <w:proofErr w:type="spellEnd"/>
      <w:r w:rsidRPr="002F0E1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sz w:val="24"/>
          <w:szCs w:val="24"/>
        </w:rPr>
        <w:t>là</w:t>
      </w:r>
      <w:proofErr w:type="spellEnd"/>
      <w:r w:rsidRPr="002F0E1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sz w:val="24"/>
          <w:szCs w:val="24"/>
        </w:rPr>
        <w:t>nơi</w:t>
      </w:r>
      <w:proofErr w:type="spellEnd"/>
      <w:r w:rsidRPr="002F0E1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sz w:val="24"/>
          <w:szCs w:val="24"/>
        </w:rPr>
        <w:t>bán</w:t>
      </w:r>
      <w:proofErr w:type="spellEnd"/>
      <w:r w:rsidRPr="002F0E1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sz w:val="24"/>
          <w:szCs w:val="24"/>
        </w:rPr>
        <w:t>hàng</w:t>
      </w:r>
      <w:proofErr w:type="spellEnd"/>
      <w:r w:rsidRPr="002F0E11">
        <w:rPr>
          <w:rFonts w:asciiTheme="majorHAnsi" w:hAnsiTheme="majorHAnsi" w:cstheme="minorHAnsi"/>
          <w:sz w:val="24"/>
          <w:szCs w:val="24"/>
        </w:rPr>
        <w:t>...”</w:t>
      </w:r>
      <w:r w:rsidRPr="002F0E11">
        <w:rPr>
          <w:rFonts w:asciiTheme="majorHAnsi" w:hAnsiTheme="majorHAnsi" w:cstheme="minorHAnsi"/>
          <w:b/>
          <w:bCs/>
          <w:i/>
          <w:iCs/>
          <w:sz w:val="24"/>
          <w:szCs w:val="24"/>
          <w:lang w:val="pl-PL"/>
        </w:rPr>
        <w:t xml:space="preserve"> Thời Báo Kinh Tế Sài Gòn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</w:p>
    <w:p w14:paraId="5E2CE078" w14:textId="65965258" w:rsidR="00916437" w:rsidRPr="002F0E11" w:rsidRDefault="00916437" w:rsidP="00916437">
      <w:pPr>
        <w:spacing w:after="0" w:line="360" w:lineRule="auto"/>
        <w:rPr>
          <w:rFonts w:asciiTheme="majorHAnsi" w:hAnsiTheme="majorHAnsi" w:cstheme="minorHAnsi"/>
          <w:bCs/>
          <w:sz w:val="24"/>
          <w:szCs w:val="24"/>
          <w:lang w:val="pl-PL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pl-PL"/>
        </w:rPr>
        <w:t xml:space="preserve">Lê Vĩnh Triển, Nguyễn Quỳnh Huy </w:t>
      </w:r>
      <w:r w:rsidRPr="002F0E11">
        <w:rPr>
          <w:rFonts w:asciiTheme="majorHAnsi" w:hAnsiTheme="majorHAnsi" w:cstheme="minorHAnsi"/>
          <w:bCs/>
          <w:sz w:val="24"/>
          <w:szCs w:val="24"/>
          <w:lang w:val="pl-PL"/>
        </w:rPr>
        <w:t>(2020)</w:t>
      </w:r>
      <w:r w:rsidR="008A33BD" w:rsidRPr="002F0E11">
        <w:rPr>
          <w:rFonts w:asciiTheme="majorHAnsi" w:hAnsiTheme="majorHAnsi" w:cstheme="minorHAnsi"/>
          <w:bCs/>
          <w:sz w:val="24"/>
          <w:szCs w:val="24"/>
          <w:lang w:val="pl-PL"/>
        </w:rPr>
        <w:t xml:space="preserve"> </w:t>
      </w:r>
      <w:r w:rsidR="008A33BD" w:rsidRPr="002F0E11">
        <w:rPr>
          <w:rFonts w:asciiTheme="majorHAnsi" w:hAnsiTheme="majorHAnsi" w:cstheme="minorHAnsi"/>
          <w:color w:val="000000"/>
          <w:sz w:val="24"/>
          <w:szCs w:val="24"/>
        </w:rPr>
        <w:t>“</w:t>
      </w:r>
      <w:proofErr w:type="spellStart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>Thúc</w:t>
      </w:r>
      <w:proofErr w:type="spellEnd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>đẩy</w:t>
      </w:r>
      <w:proofErr w:type="spellEnd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>công</w:t>
      </w:r>
      <w:proofErr w:type="spellEnd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>nghệ</w:t>
      </w:r>
      <w:proofErr w:type="spellEnd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>giáo</w:t>
      </w:r>
      <w:proofErr w:type="spellEnd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>dục</w:t>
      </w:r>
      <w:proofErr w:type="spellEnd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đại học: </w:t>
      </w:r>
      <w:proofErr w:type="spellStart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>Cần</w:t>
      </w:r>
      <w:proofErr w:type="spellEnd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>thay</w:t>
      </w:r>
      <w:proofErr w:type="spellEnd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>đổi</w:t>
      </w:r>
      <w:proofErr w:type="spellEnd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>nền</w:t>
      </w:r>
      <w:proofErr w:type="spellEnd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>tảng</w:t>
      </w:r>
      <w:proofErr w:type="spellEnd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phi </w:t>
      </w:r>
      <w:proofErr w:type="spellStart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>công</w:t>
      </w:r>
      <w:proofErr w:type="spellEnd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>nghệ</w:t>
      </w:r>
      <w:proofErr w:type="spellEnd"/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” </w:t>
      </w:r>
      <w:r w:rsidR="000A5E49" w:rsidRPr="002F0E11">
        <w:rPr>
          <w:rFonts w:asciiTheme="majorHAnsi" w:hAnsiTheme="majorHAnsi" w:cstheme="minorHAnsi"/>
          <w:b/>
          <w:bCs/>
          <w:i/>
          <w:iCs/>
          <w:sz w:val="24"/>
          <w:szCs w:val="24"/>
          <w:lang w:val="pl-PL"/>
        </w:rPr>
        <w:t>Thời Báo Kinh Tế Sài Gòn</w:t>
      </w:r>
      <w:r w:rsidR="006936E6"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</w:p>
    <w:p w14:paraId="4BD5FADF" w14:textId="342A382D" w:rsidR="00916437" w:rsidRPr="002F0E11" w:rsidRDefault="00916437" w:rsidP="008A33BD">
      <w:pPr>
        <w:spacing w:after="0" w:line="360" w:lineRule="auto"/>
        <w:rPr>
          <w:rFonts w:asciiTheme="majorHAnsi" w:hAnsiTheme="majorHAnsi" w:cstheme="minorHAnsi"/>
          <w:bCs/>
          <w:sz w:val="24"/>
          <w:szCs w:val="24"/>
          <w:lang w:val="pl-PL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pl-PL"/>
        </w:rPr>
        <w:t>Lê Vĩnh Triển, Nguyễn Qu</w:t>
      </w:r>
      <w:r w:rsidR="0098284B" w:rsidRPr="002F0E11">
        <w:rPr>
          <w:rFonts w:asciiTheme="majorHAnsi" w:hAnsiTheme="majorHAnsi" w:cstheme="minorHAnsi"/>
          <w:b/>
          <w:sz w:val="24"/>
          <w:szCs w:val="24"/>
          <w:lang w:val="pl-PL"/>
        </w:rPr>
        <w:t>ỳ</w:t>
      </w:r>
      <w:r w:rsidRPr="002F0E11">
        <w:rPr>
          <w:rFonts w:asciiTheme="majorHAnsi" w:hAnsiTheme="majorHAnsi" w:cstheme="minorHAnsi"/>
          <w:b/>
          <w:sz w:val="24"/>
          <w:szCs w:val="24"/>
          <w:lang w:val="pl-PL"/>
        </w:rPr>
        <w:t xml:space="preserve">nh Huy, Võ Tất Thắng </w:t>
      </w:r>
      <w:r w:rsidRPr="002F0E11">
        <w:rPr>
          <w:rFonts w:asciiTheme="majorHAnsi" w:hAnsiTheme="majorHAnsi" w:cstheme="minorHAnsi"/>
          <w:bCs/>
          <w:sz w:val="24"/>
          <w:szCs w:val="24"/>
          <w:lang w:val="pl-PL"/>
        </w:rPr>
        <w:t>(2020)</w:t>
      </w:r>
      <w:r w:rsidR="008A33BD" w:rsidRPr="002F0E11">
        <w:rPr>
          <w:rFonts w:asciiTheme="majorHAnsi" w:hAnsiTheme="majorHAnsi" w:cstheme="minorHAnsi"/>
          <w:bCs/>
          <w:sz w:val="24"/>
          <w:szCs w:val="24"/>
          <w:lang w:val="pl-PL"/>
        </w:rPr>
        <w:t xml:space="preserve"> ’Cơ hội đã mở ra và Việt Nam đón nhận thế nào?’ </w:t>
      </w:r>
      <w:r w:rsidR="000A5E49" w:rsidRPr="002F0E11">
        <w:rPr>
          <w:rFonts w:asciiTheme="majorHAnsi" w:hAnsiTheme="majorHAnsi" w:cstheme="minorHAnsi"/>
          <w:b/>
          <w:bCs/>
          <w:i/>
          <w:iCs/>
          <w:sz w:val="24"/>
          <w:szCs w:val="24"/>
          <w:lang w:val="pl-PL"/>
        </w:rPr>
        <w:t>Thời Báo Kinh Tế Sài Gòn</w:t>
      </w:r>
    </w:p>
    <w:p w14:paraId="4C26C16E" w14:textId="77777777" w:rsidR="00A34115" w:rsidRPr="002F0E11" w:rsidRDefault="00916437" w:rsidP="00A34115">
      <w:pPr>
        <w:spacing w:after="0" w:line="360" w:lineRule="auto"/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pl-PL"/>
        </w:rPr>
        <w:t>Lê Vĩnh Triển, Nguyễn Qu</w:t>
      </w:r>
      <w:r w:rsidR="006936E6" w:rsidRPr="002F0E11">
        <w:rPr>
          <w:rFonts w:asciiTheme="majorHAnsi" w:hAnsiTheme="majorHAnsi" w:cstheme="minorHAnsi"/>
          <w:b/>
          <w:sz w:val="24"/>
          <w:szCs w:val="24"/>
          <w:lang w:val="pl-PL"/>
        </w:rPr>
        <w:t>ỳn</w:t>
      </w:r>
      <w:r w:rsidRPr="002F0E11">
        <w:rPr>
          <w:rFonts w:asciiTheme="majorHAnsi" w:hAnsiTheme="majorHAnsi" w:cstheme="minorHAnsi"/>
          <w:b/>
          <w:sz w:val="24"/>
          <w:szCs w:val="24"/>
          <w:lang w:val="pl-PL"/>
        </w:rPr>
        <w:t xml:space="preserve">h Huy, Võ Tất Thắng </w:t>
      </w:r>
      <w:r w:rsidRPr="002F0E11">
        <w:rPr>
          <w:rFonts w:asciiTheme="majorHAnsi" w:hAnsiTheme="majorHAnsi" w:cstheme="minorHAnsi"/>
          <w:bCs/>
          <w:sz w:val="24"/>
          <w:szCs w:val="24"/>
          <w:lang w:val="pl-PL"/>
        </w:rPr>
        <w:t>(2020)</w:t>
      </w:r>
      <w:r w:rsidR="008A33BD" w:rsidRPr="002F0E11">
        <w:rPr>
          <w:rFonts w:asciiTheme="majorHAnsi" w:hAnsiTheme="majorHAnsi" w:cstheme="minorHAnsi"/>
          <w:bCs/>
          <w:sz w:val="24"/>
          <w:szCs w:val="24"/>
          <w:lang w:val="pl-PL"/>
        </w:rPr>
        <w:t xml:space="preserve"> ‘</w:t>
      </w:r>
      <w:proofErr w:type="spellStart"/>
      <w:r w:rsidR="008A33BD" w:rsidRPr="002F0E11">
        <w:rPr>
          <w:rFonts w:asciiTheme="majorHAnsi" w:hAnsiTheme="majorHAnsi" w:cstheme="minorHAnsi"/>
          <w:bCs/>
          <w:sz w:val="24"/>
          <w:szCs w:val="24"/>
        </w:rPr>
        <w:t>Đánh</w:t>
      </w:r>
      <w:proofErr w:type="spellEnd"/>
      <w:r w:rsidR="008A33BD" w:rsidRPr="002F0E11">
        <w:rPr>
          <w:rFonts w:asciiTheme="majorHAnsi" w:hAnsiTheme="majorHAnsi" w:cstheme="minorHAnsi"/>
          <w:bCs/>
          <w:sz w:val="24"/>
          <w:szCs w:val="24"/>
        </w:rPr>
        <w:t xml:space="preserve"> </w:t>
      </w:r>
      <w:proofErr w:type="spellStart"/>
      <w:r w:rsidR="008A33BD" w:rsidRPr="002F0E11">
        <w:rPr>
          <w:rFonts w:asciiTheme="majorHAnsi" w:hAnsiTheme="majorHAnsi" w:cstheme="minorHAnsi"/>
          <w:bCs/>
          <w:sz w:val="24"/>
          <w:szCs w:val="24"/>
        </w:rPr>
        <w:t>giá</w:t>
      </w:r>
      <w:proofErr w:type="spellEnd"/>
      <w:r w:rsidR="008A33BD" w:rsidRPr="002F0E11">
        <w:rPr>
          <w:rFonts w:asciiTheme="majorHAnsi" w:hAnsiTheme="majorHAnsi" w:cstheme="minorHAnsi"/>
          <w:bCs/>
          <w:sz w:val="24"/>
          <w:szCs w:val="24"/>
        </w:rPr>
        <w:t xml:space="preserve"> </w:t>
      </w:r>
      <w:proofErr w:type="spellStart"/>
      <w:r w:rsidR="008A33BD" w:rsidRPr="002F0E11">
        <w:rPr>
          <w:rFonts w:asciiTheme="majorHAnsi" w:hAnsiTheme="majorHAnsi" w:cstheme="minorHAnsi"/>
          <w:bCs/>
          <w:sz w:val="24"/>
          <w:szCs w:val="24"/>
        </w:rPr>
        <w:t>bản</w:t>
      </w:r>
      <w:proofErr w:type="spellEnd"/>
      <w:r w:rsidR="008A33BD" w:rsidRPr="002F0E11">
        <w:rPr>
          <w:rFonts w:asciiTheme="majorHAnsi" w:hAnsiTheme="majorHAnsi" w:cstheme="minorHAnsi"/>
          <w:bCs/>
          <w:sz w:val="24"/>
          <w:szCs w:val="24"/>
        </w:rPr>
        <w:t xml:space="preserve"> </w:t>
      </w:r>
      <w:proofErr w:type="spellStart"/>
      <w:r w:rsidR="008A33BD" w:rsidRPr="002F0E11">
        <w:rPr>
          <w:rFonts w:asciiTheme="majorHAnsi" w:hAnsiTheme="majorHAnsi" w:cstheme="minorHAnsi"/>
          <w:bCs/>
          <w:sz w:val="24"/>
          <w:szCs w:val="24"/>
        </w:rPr>
        <w:t>thân</w:t>
      </w:r>
      <w:proofErr w:type="spellEnd"/>
      <w:r w:rsidR="008A33BD" w:rsidRPr="002F0E11">
        <w:rPr>
          <w:rFonts w:asciiTheme="majorHAnsi" w:hAnsiTheme="majorHAnsi" w:cstheme="minorHAnsi"/>
          <w:bCs/>
          <w:sz w:val="24"/>
          <w:szCs w:val="24"/>
        </w:rPr>
        <w:t xml:space="preserve">, </w:t>
      </w:r>
      <w:proofErr w:type="spellStart"/>
      <w:r w:rsidR="008A33BD" w:rsidRPr="002F0E11">
        <w:rPr>
          <w:rFonts w:asciiTheme="majorHAnsi" w:hAnsiTheme="majorHAnsi" w:cstheme="minorHAnsi"/>
          <w:bCs/>
          <w:sz w:val="24"/>
          <w:szCs w:val="24"/>
        </w:rPr>
        <w:t>nhận</w:t>
      </w:r>
      <w:proofErr w:type="spellEnd"/>
      <w:r w:rsidR="008A33BD" w:rsidRPr="002F0E11">
        <w:rPr>
          <w:rFonts w:asciiTheme="majorHAnsi" w:hAnsiTheme="majorHAnsi" w:cstheme="minorHAnsi"/>
          <w:bCs/>
          <w:sz w:val="24"/>
          <w:szCs w:val="24"/>
        </w:rPr>
        <w:t xml:space="preserve"> ra </w:t>
      </w:r>
      <w:proofErr w:type="spellStart"/>
      <w:r w:rsidR="008A33BD" w:rsidRPr="002F0E11">
        <w:rPr>
          <w:rFonts w:asciiTheme="majorHAnsi" w:hAnsiTheme="majorHAnsi" w:cstheme="minorHAnsi"/>
          <w:bCs/>
          <w:sz w:val="24"/>
          <w:szCs w:val="24"/>
        </w:rPr>
        <w:t>tồn</w:t>
      </w:r>
      <w:proofErr w:type="spellEnd"/>
      <w:r w:rsidR="008A33BD" w:rsidRPr="002F0E11">
        <w:rPr>
          <w:rFonts w:asciiTheme="majorHAnsi" w:hAnsiTheme="majorHAnsi" w:cstheme="minorHAnsi"/>
          <w:bCs/>
          <w:sz w:val="24"/>
          <w:szCs w:val="24"/>
        </w:rPr>
        <w:t xml:space="preserve"> </w:t>
      </w:r>
      <w:proofErr w:type="spellStart"/>
      <w:r w:rsidR="008A33BD" w:rsidRPr="002F0E11">
        <w:rPr>
          <w:rFonts w:asciiTheme="majorHAnsi" w:hAnsiTheme="majorHAnsi" w:cstheme="minorHAnsi"/>
          <w:bCs/>
          <w:sz w:val="24"/>
          <w:szCs w:val="24"/>
        </w:rPr>
        <w:t>tại</w:t>
      </w:r>
      <w:proofErr w:type="spellEnd"/>
      <w:r w:rsidR="008A33BD" w:rsidRPr="002F0E11">
        <w:rPr>
          <w:rFonts w:asciiTheme="majorHAnsi" w:hAnsiTheme="majorHAnsi" w:cstheme="minorHAnsi"/>
          <w:bCs/>
          <w:sz w:val="24"/>
          <w:szCs w:val="24"/>
        </w:rPr>
        <w:t xml:space="preserve">”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sz w:val="24"/>
          <w:szCs w:val="24"/>
        </w:rPr>
        <w:t>Thời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sz w:val="24"/>
          <w:szCs w:val="24"/>
        </w:rPr>
        <w:t>Báo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sz w:val="24"/>
          <w:szCs w:val="24"/>
        </w:rPr>
        <w:t>Kinh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Tế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sz w:val="24"/>
          <w:szCs w:val="24"/>
        </w:rPr>
        <w:t>Sài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sz w:val="24"/>
          <w:szCs w:val="24"/>
        </w:rPr>
        <w:t>Gòn</w:t>
      </w:r>
      <w:proofErr w:type="spellEnd"/>
    </w:p>
    <w:p w14:paraId="1BB92142" w14:textId="77777777" w:rsidR="00A34115" w:rsidRPr="002F0E11" w:rsidRDefault="007E2F29" w:rsidP="00A34115">
      <w:pPr>
        <w:spacing w:after="0" w:line="360" w:lineRule="auto"/>
        <w:rPr>
          <w:rFonts w:asciiTheme="majorHAnsi" w:hAnsiTheme="majorHAnsi" w:cstheme="minorHAnsi"/>
          <w:b/>
          <w:bCs/>
          <w:i/>
          <w:iCs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Lê Vĩnh Triển, Nguyễn Quỳnh </w:t>
      </w:r>
      <w:proofErr w:type="spellStart"/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>Huy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(2020) “Minh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bạch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thông tin,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vũ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khí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để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Việt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Nam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chiến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đấu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với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đại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dịch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”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Thời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Báo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Kinh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Tế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Sài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Gòn</w:t>
      </w:r>
      <w:proofErr w:type="spellEnd"/>
    </w:p>
    <w:p w14:paraId="7ED51D04" w14:textId="77777777" w:rsidR="00A34115" w:rsidRPr="002F0E11" w:rsidRDefault="007E2F29" w:rsidP="00A34115">
      <w:pPr>
        <w:spacing w:after="0" w:line="360" w:lineRule="auto"/>
        <w:rPr>
          <w:rFonts w:asciiTheme="majorHAnsi" w:hAnsiTheme="majorHAnsi" w:cstheme="minorHAnsi"/>
          <w:b/>
          <w:bCs/>
          <w:i/>
          <w:iCs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Lê Vĩnh Triển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(2020) “An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dân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-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Khởi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nghiệp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: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Tầm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nhìn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từ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doanh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nghiệp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và Nhà nước”.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Giai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phẩm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Xuân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Canh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Tý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Thời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Báo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Kinh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Tế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Sài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Gòn</w:t>
      </w:r>
      <w:proofErr w:type="spellEnd"/>
    </w:p>
    <w:p w14:paraId="7A2DB709" w14:textId="77777777" w:rsidR="00A34115" w:rsidRPr="002F0E11" w:rsidRDefault="007E2F29" w:rsidP="00A34115">
      <w:pPr>
        <w:spacing w:after="0"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Lê Vĩnh Triển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>(2020)</w:t>
      </w: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>“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Tham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nhũng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hủy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hoại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tiềm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lực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phát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triển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như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thế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nào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?”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Thời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Báo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Kinh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Tế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Sài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Gòn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. </w:t>
      </w:r>
    </w:p>
    <w:p w14:paraId="6062511D" w14:textId="77777777" w:rsidR="00A34115" w:rsidRPr="002F0E11" w:rsidRDefault="007E2F29" w:rsidP="00A34115">
      <w:pPr>
        <w:spacing w:after="0"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Lê Vĩnh Triển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>(2020) “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Những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thế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lưỡng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nan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trong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việc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chống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tham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nhũng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: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Bài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học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từ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các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nước”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Một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Thế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Giới</w:t>
      </w:r>
      <w:proofErr w:type="spellEnd"/>
    </w:p>
    <w:p w14:paraId="43B5CE0A" w14:textId="77777777" w:rsidR="00A34115" w:rsidRPr="002F0E11" w:rsidRDefault="007E2F29" w:rsidP="00A34115">
      <w:pPr>
        <w:spacing w:after="0"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Lê Vĩnh Triển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>(2020)</w:t>
      </w: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>“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Tăng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trưởng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và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chống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tham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nhũng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: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Một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số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rào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cản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cần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vượt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qua”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Một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Thế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Giới</w:t>
      </w:r>
      <w:proofErr w:type="spellEnd"/>
    </w:p>
    <w:p w14:paraId="686EB4BA" w14:textId="77777777" w:rsidR="00A34115" w:rsidRPr="002F0E11" w:rsidRDefault="007E2F29" w:rsidP="00A34115">
      <w:pPr>
        <w:spacing w:after="0"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Lê Vĩnh Triển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(2019) </w:t>
      </w:r>
      <w:r w:rsidR="0098284B" w:rsidRPr="002F0E11">
        <w:rPr>
          <w:rFonts w:asciiTheme="majorHAnsi" w:hAnsiTheme="majorHAnsi" w:cstheme="minorHAnsi"/>
          <w:color w:val="000000"/>
          <w:sz w:val="24"/>
          <w:szCs w:val="24"/>
        </w:rPr>
        <w:t>“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Nhân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Quốc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Hội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bàn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về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Biển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Đông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,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bàn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vế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Hoàn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cảnh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–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Tâm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thế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-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Tầm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nhìn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– Di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sản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”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Một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Thế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Giới</w:t>
      </w:r>
      <w:proofErr w:type="spellEnd"/>
    </w:p>
    <w:p w14:paraId="3B3C24BB" w14:textId="77777777" w:rsidR="00A34115" w:rsidRPr="002F0E11" w:rsidRDefault="007E2F29" w:rsidP="00A34115">
      <w:pPr>
        <w:spacing w:after="0" w:line="360" w:lineRule="auto"/>
        <w:rPr>
          <w:rFonts w:asciiTheme="majorHAnsi" w:hAnsiTheme="majorHAnsi" w:cstheme="minorHAnsi"/>
          <w:b/>
          <w:bCs/>
          <w:i/>
          <w:iCs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Lê Vĩnh Triển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>(2019) “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Doanh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nghiệp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lớn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,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rất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lớn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,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vừa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và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nhỏ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”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Thời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Báo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Kinh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Tế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Sài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Gòn</w:t>
      </w:r>
      <w:proofErr w:type="spellEnd"/>
    </w:p>
    <w:p w14:paraId="4E76BC2E" w14:textId="77777777" w:rsidR="00A34115" w:rsidRPr="002F0E11" w:rsidRDefault="007E2F29" w:rsidP="00A34115">
      <w:pPr>
        <w:spacing w:after="0"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>Lê Vĩnh Triển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(2017)</w:t>
      </w: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>“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Tranh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luận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và Văn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hóa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tranh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luận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”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Một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Thế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Giới</w:t>
      </w:r>
      <w:proofErr w:type="spellEnd"/>
    </w:p>
    <w:p w14:paraId="709DF7D6" w14:textId="77777777" w:rsidR="00A34115" w:rsidRPr="002F0E11" w:rsidRDefault="007E2F29" w:rsidP="00A34115">
      <w:pPr>
        <w:spacing w:after="0"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Lê Vĩnh Triển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>(2019)</w:t>
      </w: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>“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Bài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học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từ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Venezuela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cho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các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chế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độ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độc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tài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”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Nghiên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Cứu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Quốc Tế</w:t>
      </w:r>
    </w:p>
    <w:p w14:paraId="60D7A227" w14:textId="77777777" w:rsidR="00A34115" w:rsidRPr="002F0E11" w:rsidRDefault="000A5E49" w:rsidP="00A34115">
      <w:pPr>
        <w:spacing w:after="0" w:line="360" w:lineRule="auto"/>
        <w:rPr>
          <w:rFonts w:asciiTheme="majorHAnsi" w:hAnsiTheme="majorHAnsi" w:cstheme="minorHAnsi"/>
          <w:b/>
          <w:bCs/>
          <w:i/>
          <w:iCs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Lê Vĩnh Triển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(2017)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Bán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cổ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phần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Sabeco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,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những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được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và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mất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có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thể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b/>
          <w:bCs/>
          <w:i/>
          <w:iCs/>
          <w:color w:val="000000"/>
        </w:rPr>
        <w:t>Thời</w:t>
      </w:r>
      <w:proofErr w:type="spellEnd"/>
      <w:r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b/>
          <w:bCs/>
          <w:i/>
          <w:iCs/>
          <w:color w:val="000000"/>
        </w:rPr>
        <w:t>Báo</w:t>
      </w:r>
      <w:proofErr w:type="spellEnd"/>
      <w:r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b/>
          <w:bCs/>
          <w:i/>
          <w:iCs/>
          <w:color w:val="000000"/>
        </w:rPr>
        <w:t>Kinh</w:t>
      </w:r>
      <w:proofErr w:type="spellEnd"/>
      <w:r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Tế </w:t>
      </w:r>
      <w:proofErr w:type="spellStart"/>
      <w:r w:rsidRPr="002F0E11">
        <w:rPr>
          <w:rFonts w:asciiTheme="majorHAnsi" w:hAnsiTheme="majorHAnsi" w:cstheme="minorHAnsi"/>
          <w:b/>
          <w:bCs/>
          <w:i/>
          <w:iCs/>
          <w:color w:val="000000"/>
        </w:rPr>
        <w:t>Sài</w:t>
      </w:r>
      <w:proofErr w:type="spellEnd"/>
      <w:r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b/>
          <w:bCs/>
          <w:i/>
          <w:iCs/>
          <w:color w:val="000000"/>
        </w:rPr>
        <w:t>Gòn</w:t>
      </w:r>
      <w:proofErr w:type="spellEnd"/>
    </w:p>
    <w:p w14:paraId="10E8CF25" w14:textId="305A6F66" w:rsidR="00A34115" w:rsidRPr="002F0E11" w:rsidRDefault="007E2F29" w:rsidP="00A34115">
      <w:pPr>
        <w:spacing w:after="0"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Lê Vĩnh Triển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>(2017) “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Tranh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luận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tự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thân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đa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nguyên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” </w:t>
      </w:r>
      <w:hyperlink r:id="rId17" w:history="1">
        <w:r w:rsidR="00A34115" w:rsidRPr="002F0E11">
          <w:rPr>
            <w:rStyle w:val="Hyperlink"/>
            <w:rFonts w:asciiTheme="majorHAnsi" w:hAnsiTheme="majorHAnsi" w:cstheme="minorHAnsi"/>
            <w:sz w:val="24"/>
            <w:szCs w:val="24"/>
          </w:rPr>
          <w:t>http://www.viet-studies.net</w:t>
        </w:r>
      </w:hyperlink>
    </w:p>
    <w:p w14:paraId="1061577E" w14:textId="77777777" w:rsidR="00A34115" w:rsidRPr="002F0E11" w:rsidRDefault="007E2F29" w:rsidP="00A34115">
      <w:pPr>
        <w:spacing w:after="0"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Lê Vĩnh Triển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>(2016)</w:t>
      </w: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>“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Doanh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nghiệp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nhà nước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là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chủ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đạo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và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những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hệ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lụy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mang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tính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thể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chế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”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Một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Thế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Giới</w:t>
      </w:r>
      <w:proofErr w:type="spellEnd"/>
    </w:p>
    <w:p w14:paraId="74E47E38" w14:textId="77777777" w:rsidR="00A34115" w:rsidRPr="002F0E11" w:rsidRDefault="007E2F29" w:rsidP="00A34115">
      <w:pPr>
        <w:spacing w:after="0" w:line="360" w:lineRule="auto"/>
        <w:rPr>
          <w:rFonts w:asciiTheme="majorHAnsi" w:hAnsiTheme="majorHAnsi" w:cstheme="minorHAnsi"/>
          <w:b/>
          <w:bCs/>
          <w:i/>
          <w:iCs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Lê Vĩnh Triển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(2015) “Lo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toan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và lo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lắng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!”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Thời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Báo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Kinh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Tế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Sài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Gòn</w:t>
      </w:r>
      <w:proofErr w:type="spellEnd"/>
    </w:p>
    <w:p w14:paraId="0720A06F" w14:textId="77777777" w:rsidR="00A34115" w:rsidRPr="002F0E11" w:rsidRDefault="007E2F29" w:rsidP="00A34115">
      <w:pPr>
        <w:spacing w:after="0" w:line="360" w:lineRule="auto"/>
        <w:rPr>
          <w:rFonts w:asciiTheme="majorHAnsi" w:hAnsiTheme="majorHAnsi" w:cstheme="minorHAnsi"/>
          <w:b/>
          <w:bCs/>
          <w:i/>
          <w:iCs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lastRenderedPageBreak/>
        <w:t xml:space="preserve">Lê Vĩnh Triển 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(2015)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Thể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chế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là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điều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kiện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cần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cho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“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giải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pháp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chaebol”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Thời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Báo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Kinh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Tế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Sài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Gòn</w:t>
      </w:r>
      <w:proofErr w:type="spellEnd"/>
    </w:p>
    <w:p w14:paraId="7BFFD031" w14:textId="1A0684C8" w:rsidR="007E2F29" w:rsidRPr="002F0E11" w:rsidRDefault="007E2F29" w:rsidP="00A34115">
      <w:pPr>
        <w:spacing w:after="0" w:line="360" w:lineRule="auto"/>
        <w:rPr>
          <w:rFonts w:asciiTheme="majorHAnsi" w:hAnsiTheme="majorHAnsi" w:cstheme="minorHAnsi"/>
          <w:bCs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>Lê Vĩnh Triển (</w:t>
      </w:r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2015)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Cải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cách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thể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chế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và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đạo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đức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xã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  <w:sz w:val="24"/>
          <w:szCs w:val="24"/>
        </w:rPr>
        <w:t>hội</w:t>
      </w:r>
      <w:proofErr w:type="spellEnd"/>
      <w:r w:rsidRPr="002F0E1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Thời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Báo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Kinh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Tế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Sài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Gòn</w:t>
      </w:r>
      <w:proofErr w:type="spellEnd"/>
    </w:p>
    <w:p w14:paraId="18222D14" w14:textId="77777777" w:rsidR="00A34115" w:rsidRPr="002F0E11" w:rsidRDefault="007E2F29" w:rsidP="00EA17EA">
      <w:pPr>
        <w:pStyle w:val="NormalWeb"/>
        <w:spacing w:before="0" w:beforeAutospacing="0" w:after="0" w:afterAutospacing="0"/>
        <w:rPr>
          <w:rFonts w:asciiTheme="majorHAnsi" w:hAnsiTheme="majorHAnsi" w:cstheme="minorHAnsi"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</w:rPr>
        <w:t xml:space="preserve">Lê Vĩnh Triển </w:t>
      </w:r>
      <w:r w:rsidRPr="002F0E11">
        <w:rPr>
          <w:rFonts w:asciiTheme="majorHAnsi" w:hAnsiTheme="majorHAnsi" w:cstheme="minorHAnsi"/>
          <w:color w:val="000000"/>
        </w:rPr>
        <w:t xml:space="preserve">(2014) </w:t>
      </w:r>
      <w:proofErr w:type="spellStart"/>
      <w:r w:rsidRPr="002F0E11">
        <w:rPr>
          <w:rFonts w:asciiTheme="majorHAnsi" w:hAnsiTheme="majorHAnsi" w:cstheme="minorHAnsi"/>
          <w:color w:val="000000"/>
        </w:rPr>
        <w:t>Động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cơ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phát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triển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bền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vững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từ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công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ty </w:t>
      </w:r>
      <w:proofErr w:type="spellStart"/>
      <w:r w:rsidRPr="002F0E11">
        <w:rPr>
          <w:rFonts w:asciiTheme="majorHAnsi" w:hAnsiTheme="majorHAnsi" w:cstheme="minorHAnsi"/>
          <w:color w:val="000000"/>
        </w:rPr>
        <w:t>đến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quốc </w:t>
      </w:r>
      <w:proofErr w:type="spellStart"/>
      <w:r w:rsidRPr="002F0E11">
        <w:rPr>
          <w:rFonts w:asciiTheme="majorHAnsi" w:hAnsiTheme="majorHAnsi" w:cstheme="minorHAnsi"/>
          <w:color w:val="000000"/>
        </w:rPr>
        <w:t>gia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/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Thời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Báo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Kinh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Tế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Sài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Gòn</w:t>
      </w:r>
      <w:proofErr w:type="spellEnd"/>
    </w:p>
    <w:p w14:paraId="2B1E8796" w14:textId="77777777" w:rsidR="00A34115" w:rsidRPr="002F0E11" w:rsidRDefault="007E2F29" w:rsidP="00EA17EA">
      <w:pPr>
        <w:pStyle w:val="NormalWeb"/>
        <w:rPr>
          <w:rFonts w:asciiTheme="majorHAnsi" w:hAnsiTheme="majorHAnsi" w:cstheme="minorHAnsi"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</w:rPr>
        <w:t xml:space="preserve">Lê Vĩnh Triển </w:t>
      </w:r>
      <w:r w:rsidRPr="002F0E11">
        <w:rPr>
          <w:rFonts w:asciiTheme="majorHAnsi" w:hAnsiTheme="majorHAnsi" w:cstheme="minorHAnsi"/>
          <w:color w:val="000000"/>
        </w:rPr>
        <w:t>(2012)</w:t>
      </w:r>
      <w:r w:rsidRPr="002F0E11">
        <w:rPr>
          <w:rFonts w:asciiTheme="majorHAnsi" w:hAnsiTheme="majorHAnsi" w:cstheme="minorHAnsi"/>
          <w:b/>
          <w:bCs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Doanh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nghiệp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nhà nước: </w:t>
      </w:r>
      <w:proofErr w:type="spellStart"/>
      <w:r w:rsidRPr="002F0E11">
        <w:rPr>
          <w:rFonts w:asciiTheme="majorHAnsi" w:hAnsiTheme="majorHAnsi" w:cstheme="minorHAnsi"/>
          <w:color w:val="000000"/>
        </w:rPr>
        <w:t>của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ai, do ai, và </w:t>
      </w:r>
      <w:proofErr w:type="spellStart"/>
      <w:r w:rsidRPr="002F0E11">
        <w:rPr>
          <w:rFonts w:asciiTheme="majorHAnsi" w:hAnsiTheme="majorHAnsi" w:cstheme="minorHAnsi"/>
          <w:color w:val="000000"/>
        </w:rPr>
        <w:t>vì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ai?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Thời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Báo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Kinh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Tế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Sài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Gòn</w:t>
      </w:r>
      <w:proofErr w:type="spellEnd"/>
    </w:p>
    <w:p w14:paraId="01B40BBC" w14:textId="21A51490" w:rsidR="00A34115" w:rsidRPr="002F0E11" w:rsidRDefault="007E2F29" w:rsidP="007E2F29">
      <w:pPr>
        <w:pStyle w:val="NormalWeb"/>
        <w:rPr>
          <w:rFonts w:asciiTheme="majorHAnsi" w:hAnsiTheme="majorHAnsi" w:cstheme="minorHAnsi"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</w:rPr>
        <w:t xml:space="preserve">Lê Vĩnh Triển </w:t>
      </w:r>
      <w:r w:rsidRPr="002F0E11">
        <w:rPr>
          <w:rFonts w:asciiTheme="majorHAnsi" w:hAnsiTheme="majorHAnsi" w:cstheme="minorHAnsi"/>
          <w:color w:val="000000"/>
        </w:rPr>
        <w:t>(2011) “</w:t>
      </w:r>
      <w:proofErr w:type="spellStart"/>
      <w:r w:rsidRPr="002F0E11">
        <w:rPr>
          <w:rFonts w:asciiTheme="majorHAnsi" w:hAnsiTheme="majorHAnsi" w:cstheme="minorHAnsi"/>
          <w:color w:val="000000"/>
        </w:rPr>
        <w:t>Đổi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mới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Hiến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Pháp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: </w:t>
      </w:r>
      <w:proofErr w:type="spellStart"/>
      <w:r w:rsidRPr="002F0E11">
        <w:rPr>
          <w:rFonts w:asciiTheme="majorHAnsi" w:hAnsiTheme="majorHAnsi" w:cstheme="minorHAnsi"/>
          <w:color w:val="000000"/>
        </w:rPr>
        <w:t>Nghĩ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về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một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thiên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cổ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hùng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văn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cho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đời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sau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” </w:t>
      </w:r>
      <w:proofErr w:type="spellStart"/>
      <w:r w:rsidRPr="002F0E11">
        <w:rPr>
          <w:rFonts w:asciiTheme="majorHAnsi" w:hAnsiTheme="majorHAnsi" w:cstheme="minorHAnsi"/>
          <w:color w:val="000000"/>
        </w:rPr>
        <w:t>Tạp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Chí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Tia </w:t>
      </w:r>
      <w:proofErr w:type="spellStart"/>
      <w:r w:rsidRPr="002F0E11">
        <w:rPr>
          <w:rFonts w:asciiTheme="majorHAnsi" w:hAnsiTheme="majorHAnsi" w:cstheme="minorHAnsi"/>
          <w:color w:val="000000"/>
        </w:rPr>
        <w:t>Sáng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hyperlink r:id="rId18" w:history="1">
        <w:r w:rsidR="00A34115" w:rsidRPr="002F0E11">
          <w:rPr>
            <w:rStyle w:val="Hyperlink"/>
            <w:rFonts w:asciiTheme="majorHAnsi" w:hAnsiTheme="majorHAnsi" w:cstheme="minorHAnsi"/>
          </w:rPr>
          <w:t>https://tiasang.com.vn/-dien-dan/Doi-moi-Hien-phap-nghi-ve-mot-thien-co-hung-van-cho-doi-sau-4505</w:t>
        </w:r>
      </w:hyperlink>
    </w:p>
    <w:p w14:paraId="0C4969F8" w14:textId="50F92959" w:rsidR="007E2F29" w:rsidRPr="002F0E11" w:rsidRDefault="007E2F29" w:rsidP="007E2F29">
      <w:pPr>
        <w:pStyle w:val="NormalWeb"/>
        <w:rPr>
          <w:rFonts w:asciiTheme="majorHAnsi" w:hAnsiTheme="majorHAnsi" w:cstheme="minorHAnsi"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</w:rPr>
        <w:t xml:space="preserve">Lê Vĩnh Triển </w:t>
      </w:r>
      <w:r w:rsidRPr="002F0E11">
        <w:rPr>
          <w:rFonts w:asciiTheme="majorHAnsi" w:hAnsiTheme="majorHAnsi" w:cstheme="minorHAnsi"/>
          <w:color w:val="000000"/>
        </w:rPr>
        <w:t>(2008)</w:t>
      </w:r>
      <w:r w:rsidRPr="002F0E11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2F0E11">
        <w:rPr>
          <w:rFonts w:asciiTheme="majorHAnsi" w:hAnsiTheme="majorHAnsi" w:cstheme="minorHAnsi"/>
          <w:color w:val="000000"/>
        </w:rPr>
        <w:t>“</w:t>
      </w:r>
      <w:proofErr w:type="spellStart"/>
      <w:r w:rsidRPr="002F0E11">
        <w:rPr>
          <w:rFonts w:asciiTheme="majorHAnsi" w:hAnsiTheme="majorHAnsi" w:cstheme="minorHAnsi"/>
          <w:color w:val="000000"/>
        </w:rPr>
        <w:t>Bàn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về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nhân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tài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Việt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Nam </w:t>
      </w:r>
      <w:proofErr w:type="spellStart"/>
      <w:r w:rsidRPr="002F0E11">
        <w:rPr>
          <w:rFonts w:asciiTheme="majorHAnsi" w:hAnsiTheme="majorHAnsi" w:cstheme="minorHAnsi"/>
          <w:color w:val="000000"/>
        </w:rPr>
        <w:t>trong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thời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đại </w:t>
      </w:r>
      <w:proofErr w:type="spellStart"/>
      <w:r w:rsidRPr="002F0E11">
        <w:rPr>
          <w:rFonts w:asciiTheme="majorHAnsi" w:hAnsiTheme="majorHAnsi" w:cstheme="minorHAnsi"/>
          <w:color w:val="000000"/>
        </w:rPr>
        <w:t>toàn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cầu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hóa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” </w:t>
      </w:r>
      <w:proofErr w:type="spellStart"/>
      <w:r w:rsidRPr="002F0E11">
        <w:rPr>
          <w:rFonts w:asciiTheme="majorHAnsi" w:hAnsiTheme="majorHAnsi" w:cstheme="minorHAnsi"/>
          <w:color w:val="000000"/>
        </w:rPr>
        <w:t>VietnamNet</w:t>
      </w:r>
      <w:proofErr w:type="spellEnd"/>
    </w:p>
    <w:p w14:paraId="5CA62E44" w14:textId="77777777" w:rsidR="00A34115" w:rsidRPr="002F0E11" w:rsidRDefault="007E2F29" w:rsidP="007E2F29">
      <w:pPr>
        <w:pStyle w:val="NormalWeb"/>
        <w:rPr>
          <w:rFonts w:asciiTheme="majorHAnsi" w:hAnsiTheme="majorHAnsi" w:cstheme="minorHAnsi"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</w:rPr>
        <w:t xml:space="preserve">Lê Vinh Triển </w:t>
      </w:r>
      <w:r w:rsidRPr="002F0E11">
        <w:rPr>
          <w:rFonts w:asciiTheme="majorHAnsi" w:hAnsiTheme="majorHAnsi" w:cstheme="minorHAnsi"/>
          <w:color w:val="000000"/>
        </w:rPr>
        <w:t>(2008) “</w:t>
      </w:r>
      <w:proofErr w:type="spellStart"/>
      <w:r w:rsidRPr="002F0E11">
        <w:rPr>
          <w:rFonts w:asciiTheme="majorHAnsi" w:hAnsiTheme="majorHAnsi" w:cstheme="minorHAnsi"/>
          <w:color w:val="000000"/>
        </w:rPr>
        <w:t>Chỉ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số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bảo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vệ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nhà </w:t>
      </w:r>
      <w:proofErr w:type="spellStart"/>
      <w:r w:rsidRPr="002F0E11">
        <w:rPr>
          <w:rFonts w:asciiTheme="majorHAnsi" w:hAnsiTheme="majorHAnsi" w:cstheme="minorHAnsi"/>
          <w:color w:val="000000"/>
        </w:rPr>
        <w:t>đầu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tư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trên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thị </w:t>
      </w:r>
      <w:proofErr w:type="spellStart"/>
      <w:r w:rsidRPr="002F0E11">
        <w:rPr>
          <w:rFonts w:asciiTheme="majorHAnsi" w:hAnsiTheme="majorHAnsi" w:cstheme="minorHAnsi"/>
          <w:color w:val="000000"/>
        </w:rPr>
        <w:t>trường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chứng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khoán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Việt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Nam”, 32,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Thời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Báo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Kinh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Tế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Sài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Gòn</w:t>
      </w:r>
      <w:proofErr w:type="spellEnd"/>
      <w:r w:rsidRPr="002F0E11">
        <w:rPr>
          <w:rFonts w:asciiTheme="majorHAnsi" w:hAnsiTheme="majorHAnsi" w:cstheme="minorHAnsi"/>
          <w:color w:val="000000"/>
        </w:rPr>
        <w:t>.</w:t>
      </w:r>
    </w:p>
    <w:p w14:paraId="33A27F97" w14:textId="7A8BB4DB" w:rsidR="00A34115" w:rsidRPr="002F0E11" w:rsidRDefault="007E2F29" w:rsidP="007E2F29">
      <w:pPr>
        <w:pStyle w:val="NormalWeb"/>
        <w:rPr>
          <w:rFonts w:asciiTheme="majorHAnsi" w:hAnsiTheme="majorHAnsi" w:cstheme="minorHAnsi"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</w:rPr>
        <w:t>Lê Vinh Triển</w:t>
      </w:r>
      <w:r w:rsidRPr="002F0E11">
        <w:rPr>
          <w:rFonts w:asciiTheme="majorHAnsi" w:hAnsiTheme="majorHAnsi" w:cstheme="minorHAnsi"/>
          <w:color w:val="000000"/>
        </w:rPr>
        <w:t xml:space="preserve"> (2007) “</w:t>
      </w:r>
      <w:proofErr w:type="spellStart"/>
      <w:r w:rsidRPr="002F0E11">
        <w:rPr>
          <w:rFonts w:asciiTheme="majorHAnsi" w:hAnsiTheme="majorHAnsi" w:cstheme="minorHAnsi"/>
          <w:color w:val="000000"/>
        </w:rPr>
        <w:t>Cạnh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tranh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bằng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việc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bảo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vệ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nhà </w:t>
      </w:r>
      <w:proofErr w:type="spellStart"/>
      <w:r w:rsidRPr="002F0E11">
        <w:rPr>
          <w:rFonts w:asciiTheme="majorHAnsi" w:hAnsiTheme="majorHAnsi" w:cstheme="minorHAnsi"/>
          <w:color w:val="000000"/>
        </w:rPr>
        <w:t>đầu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tư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”, 44,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Thời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Báo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Kinh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Tế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Sài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Gòn</w:t>
      </w:r>
      <w:proofErr w:type="spellEnd"/>
      <w:r w:rsidRPr="002F0E11">
        <w:rPr>
          <w:rFonts w:asciiTheme="majorHAnsi" w:hAnsiTheme="majorHAnsi" w:cstheme="minorHAnsi"/>
          <w:color w:val="000000"/>
        </w:rPr>
        <w:t>.</w:t>
      </w:r>
    </w:p>
    <w:p w14:paraId="74B2C447" w14:textId="443EADE8" w:rsidR="007E2F29" w:rsidRPr="002F0E11" w:rsidRDefault="007E2F29" w:rsidP="007E2F29">
      <w:pPr>
        <w:pStyle w:val="NormalWeb"/>
        <w:rPr>
          <w:rFonts w:asciiTheme="majorHAnsi" w:hAnsiTheme="majorHAnsi" w:cstheme="minorHAnsi"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</w:rPr>
        <w:t xml:space="preserve">Lê Vinh Triển </w:t>
      </w:r>
      <w:r w:rsidRPr="002F0E11">
        <w:rPr>
          <w:rFonts w:asciiTheme="majorHAnsi" w:hAnsiTheme="majorHAnsi" w:cstheme="minorHAnsi"/>
          <w:color w:val="000000"/>
        </w:rPr>
        <w:t>(2007) “</w:t>
      </w:r>
      <w:proofErr w:type="spellStart"/>
      <w:r w:rsidRPr="002F0E11">
        <w:rPr>
          <w:rFonts w:asciiTheme="majorHAnsi" w:hAnsiTheme="majorHAnsi" w:cstheme="minorHAnsi"/>
          <w:color w:val="000000"/>
        </w:rPr>
        <w:t>Góp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thêm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cách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để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xóa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cơ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chế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chủ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quản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: </w:t>
      </w:r>
      <w:proofErr w:type="spellStart"/>
      <w:r w:rsidRPr="002F0E11">
        <w:rPr>
          <w:rFonts w:asciiTheme="majorHAnsi" w:hAnsiTheme="majorHAnsi" w:cstheme="minorHAnsi"/>
          <w:color w:val="000000"/>
        </w:rPr>
        <w:t>bàn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về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SCIC”, 39,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Thời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Báo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Kinh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Tế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Sài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Gòn</w:t>
      </w:r>
      <w:proofErr w:type="spellEnd"/>
      <w:r w:rsidRPr="002F0E11">
        <w:rPr>
          <w:rFonts w:asciiTheme="majorHAnsi" w:hAnsiTheme="majorHAnsi" w:cstheme="minorHAnsi"/>
          <w:color w:val="000000"/>
        </w:rPr>
        <w:t>.</w:t>
      </w:r>
    </w:p>
    <w:p w14:paraId="0920D1EE" w14:textId="5FBB0FCF" w:rsidR="007E2F29" w:rsidRPr="002F0E11" w:rsidRDefault="007E2F29" w:rsidP="007E2F29">
      <w:pPr>
        <w:pStyle w:val="NormalWeb"/>
        <w:rPr>
          <w:rFonts w:asciiTheme="majorHAnsi" w:hAnsiTheme="majorHAnsi" w:cstheme="minorHAnsi"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</w:rPr>
        <w:t xml:space="preserve">Lê Vinh Triển </w:t>
      </w:r>
      <w:r w:rsidRPr="002F0E11">
        <w:rPr>
          <w:rFonts w:asciiTheme="majorHAnsi" w:hAnsiTheme="majorHAnsi" w:cstheme="minorHAnsi"/>
          <w:color w:val="000000"/>
        </w:rPr>
        <w:t>(2007) “</w:t>
      </w:r>
      <w:proofErr w:type="spellStart"/>
      <w:r w:rsidRPr="002F0E11">
        <w:rPr>
          <w:rFonts w:asciiTheme="majorHAnsi" w:hAnsiTheme="majorHAnsi" w:cstheme="minorHAnsi"/>
          <w:color w:val="000000"/>
        </w:rPr>
        <w:t>Cạnh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tranh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bằng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sự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minh </w:t>
      </w:r>
      <w:proofErr w:type="spellStart"/>
      <w:r w:rsidRPr="002F0E11">
        <w:rPr>
          <w:rFonts w:asciiTheme="majorHAnsi" w:hAnsiTheme="majorHAnsi" w:cstheme="minorHAnsi"/>
          <w:color w:val="000000"/>
        </w:rPr>
        <w:t>bạch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”, 36,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Thời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Báo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Kinh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Tế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Sài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Gòn</w:t>
      </w:r>
      <w:proofErr w:type="spellEnd"/>
      <w:r w:rsidRPr="002F0E11">
        <w:rPr>
          <w:rFonts w:asciiTheme="majorHAnsi" w:hAnsiTheme="majorHAnsi" w:cstheme="minorHAnsi"/>
          <w:color w:val="000000"/>
        </w:rPr>
        <w:t>.</w:t>
      </w:r>
    </w:p>
    <w:p w14:paraId="5A0EA2D2" w14:textId="7603AD85" w:rsidR="007E2F29" w:rsidRPr="002F0E11" w:rsidRDefault="007E2F29" w:rsidP="00EA17EA">
      <w:pPr>
        <w:pStyle w:val="NormalWeb"/>
        <w:rPr>
          <w:rFonts w:asciiTheme="majorHAnsi" w:hAnsiTheme="majorHAnsi" w:cstheme="minorHAnsi"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</w:rPr>
        <w:t xml:space="preserve">Lê Vinh Triển </w:t>
      </w:r>
      <w:r w:rsidRPr="002F0E11">
        <w:rPr>
          <w:rFonts w:asciiTheme="majorHAnsi" w:hAnsiTheme="majorHAnsi" w:cstheme="minorHAnsi"/>
          <w:color w:val="000000"/>
        </w:rPr>
        <w:t>(2006) “</w:t>
      </w:r>
      <w:proofErr w:type="spellStart"/>
      <w:r w:rsidRPr="002F0E11">
        <w:rPr>
          <w:rFonts w:asciiTheme="majorHAnsi" w:hAnsiTheme="majorHAnsi" w:cstheme="minorHAnsi"/>
          <w:color w:val="000000"/>
        </w:rPr>
        <w:t>Chấp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nhận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quy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luật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thị </w:t>
      </w:r>
      <w:proofErr w:type="spellStart"/>
      <w:r w:rsidRPr="002F0E11">
        <w:rPr>
          <w:rFonts w:asciiTheme="majorHAnsi" w:hAnsiTheme="majorHAnsi" w:cstheme="minorHAnsi"/>
          <w:color w:val="000000"/>
        </w:rPr>
        <w:t>trường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để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chống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tham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2F0E11">
        <w:rPr>
          <w:rFonts w:asciiTheme="majorHAnsi" w:hAnsiTheme="majorHAnsi" w:cstheme="minorHAnsi"/>
          <w:color w:val="000000"/>
        </w:rPr>
        <w:t>nhũng</w:t>
      </w:r>
      <w:proofErr w:type="spellEnd"/>
      <w:r w:rsidRPr="002F0E11">
        <w:rPr>
          <w:rFonts w:asciiTheme="majorHAnsi" w:hAnsiTheme="majorHAnsi" w:cstheme="minorHAnsi"/>
          <w:color w:val="000000"/>
        </w:rPr>
        <w:t xml:space="preserve">”, 36,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Thời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Báo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Kinh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Tế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Sài</w:t>
      </w:r>
      <w:proofErr w:type="spellEnd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  <w:proofErr w:type="spellStart"/>
      <w:r w:rsidR="000A5E49" w:rsidRPr="002F0E11">
        <w:rPr>
          <w:rFonts w:asciiTheme="majorHAnsi" w:hAnsiTheme="majorHAnsi" w:cstheme="minorHAnsi"/>
          <w:b/>
          <w:bCs/>
          <w:i/>
          <w:iCs/>
          <w:color w:val="000000"/>
        </w:rPr>
        <w:t>Gòn</w:t>
      </w:r>
      <w:proofErr w:type="spellEnd"/>
      <w:r w:rsidRPr="002F0E11">
        <w:rPr>
          <w:rFonts w:asciiTheme="majorHAnsi" w:hAnsiTheme="majorHAnsi" w:cstheme="minorHAnsi"/>
          <w:color w:val="000000"/>
        </w:rPr>
        <w:t>.</w:t>
      </w:r>
    </w:p>
    <w:p w14:paraId="3669D819" w14:textId="1D5B7E72" w:rsidR="00AB6757" w:rsidRPr="002F0E11" w:rsidRDefault="00AB6757" w:rsidP="00A34115">
      <w:pPr>
        <w:pStyle w:val="NormalWeb"/>
        <w:rPr>
          <w:rFonts w:asciiTheme="majorHAnsi" w:hAnsiTheme="majorHAnsi" w:cstheme="minorHAnsi"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</w:rPr>
        <w:t>C) Publications intended for professional communities</w:t>
      </w:r>
    </w:p>
    <w:p w14:paraId="15941831" w14:textId="77777777" w:rsidR="00AB6757" w:rsidRPr="002F0E11" w:rsidRDefault="00AB6757" w:rsidP="00AB6757">
      <w:pPr>
        <w:tabs>
          <w:tab w:val="left" w:pos="709"/>
        </w:tabs>
        <w:spacing w:after="0"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Le, T. (2011) </w:t>
      </w:r>
      <w:r w:rsidRPr="002F0E11">
        <w:rPr>
          <w:rFonts w:asciiTheme="majorHAnsi" w:hAnsiTheme="majorHAnsi" w:cstheme="minorHAnsi"/>
          <w:bCs/>
          <w:i/>
          <w:color w:val="000000"/>
          <w:sz w:val="24"/>
          <w:szCs w:val="24"/>
        </w:rPr>
        <w:t>State Ownership and Firm Performance: Privatization and Corporate Governance in Emerging Economies</w:t>
      </w:r>
      <w:r w:rsidRPr="002F0E11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LAMBERT Publishing House</w:t>
      </w:r>
    </w:p>
    <w:p w14:paraId="165D8FC3" w14:textId="77777777" w:rsidR="0043453B" w:rsidRPr="002F0E11" w:rsidRDefault="00AB6757" w:rsidP="00EA17EA">
      <w:pPr>
        <w:pStyle w:val="NormalWeb"/>
        <w:rPr>
          <w:rFonts w:asciiTheme="majorHAnsi" w:hAnsiTheme="majorHAnsi" w:cstheme="minorHAnsi"/>
          <w:color w:val="000000"/>
        </w:rPr>
      </w:pPr>
      <w:r w:rsidRPr="002F0E11">
        <w:rPr>
          <w:rFonts w:asciiTheme="majorHAnsi" w:hAnsiTheme="majorHAnsi" w:cstheme="minorHAnsi"/>
          <w:b/>
          <w:bCs/>
          <w:color w:val="000000"/>
        </w:rPr>
        <w:t xml:space="preserve">D) </w:t>
      </w:r>
      <w:r w:rsidR="0043453B" w:rsidRPr="002F0E11">
        <w:rPr>
          <w:rFonts w:asciiTheme="majorHAnsi" w:hAnsiTheme="majorHAnsi" w:cstheme="minorHAnsi"/>
          <w:b/>
          <w:bCs/>
          <w:color w:val="000000"/>
        </w:rPr>
        <w:t>Non-refereed scientific articles</w:t>
      </w:r>
    </w:p>
    <w:p w14:paraId="02DC9659" w14:textId="63808AE1" w:rsidR="00916437" w:rsidRPr="002F0E11" w:rsidRDefault="0043453B" w:rsidP="0043453B">
      <w:pPr>
        <w:spacing w:after="0"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2F0E11">
        <w:rPr>
          <w:rFonts w:asciiTheme="majorHAnsi" w:hAnsiTheme="majorHAnsi" w:cstheme="minorHAnsi"/>
          <w:b/>
          <w:bCs/>
          <w:i/>
          <w:iCs/>
          <w:sz w:val="24"/>
          <w:szCs w:val="24"/>
        </w:rPr>
        <w:t>Domestic</w:t>
      </w:r>
      <w:r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2F0E11">
        <w:rPr>
          <w:rFonts w:asciiTheme="majorHAnsi" w:hAnsiTheme="majorHAnsi" w:cstheme="minorHAnsi"/>
          <w:bCs/>
          <w:sz w:val="24"/>
          <w:szCs w:val="24"/>
        </w:rPr>
        <w:t>(In Vietnamese, titles translated into English by the author)</w:t>
      </w:r>
      <w:r w:rsidRPr="002F0E11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</w:p>
    <w:p w14:paraId="045B8400" w14:textId="77777777" w:rsidR="0043453B" w:rsidRPr="002F0E11" w:rsidRDefault="0043453B" w:rsidP="0043453B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Le, T. and Truong, N.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(2014) “Compensation and Insurance Appraisal:  A case study in Vietnam”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r w:rsidRPr="002F0E11">
        <w:rPr>
          <w:rFonts w:asciiTheme="majorHAnsi" w:hAnsiTheme="majorHAnsi" w:cstheme="minorHAnsi"/>
          <w:b/>
          <w:i/>
          <w:sz w:val="24"/>
          <w:szCs w:val="24"/>
          <w:lang w:val="en-GB"/>
        </w:rPr>
        <w:t>Vietnam Journal of Finance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>,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4(594). </w:t>
      </w:r>
    </w:p>
    <w:p w14:paraId="45E3A288" w14:textId="77777777" w:rsidR="0043453B" w:rsidRPr="002F0E11" w:rsidRDefault="0043453B" w:rsidP="0043453B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Le, T. (2006),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“Applying Agency Theory to Explain Corruption in Vietnamese State-Owned Enterprises and Project Management Units (PMU -Vietnamese ODA Receiving Agencies)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>”,</w:t>
      </w:r>
      <w:r w:rsidRPr="002F0E11">
        <w:rPr>
          <w:rFonts w:asciiTheme="majorHAnsi" w:hAnsiTheme="majorHAnsi" w:cstheme="minorHAnsi"/>
          <w:bCs/>
          <w:i/>
          <w:sz w:val="24"/>
          <w:szCs w:val="24"/>
          <w:lang w:val="en-GB"/>
        </w:rPr>
        <w:t xml:space="preserve"> </w:t>
      </w:r>
      <w:r w:rsidRPr="002F0E11">
        <w:rPr>
          <w:rFonts w:asciiTheme="majorHAnsi" w:hAnsiTheme="majorHAnsi" w:cstheme="minorHAnsi"/>
          <w:b/>
          <w:bCs/>
          <w:i/>
          <w:sz w:val="24"/>
          <w:szCs w:val="24"/>
          <w:lang w:val="en-GB"/>
        </w:rPr>
        <w:t>Vietnam Securities Review</w:t>
      </w:r>
      <w:r w:rsidRPr="002F0E11">
        <w:rPr>
          <w:rFonts w:asciiTheme="majorHAnsi" w:hAnsiTheme="majorHAnsi" w:cstheme="minorHAnsi"/>
          <w:b/>
          <w:bCs/>
          <w:sz w:val="24"/>
          <w:szCs w:val="24"/>
          <w:lang w:val="en-GB"/>
        </w:rPr>
        <w:t>.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</w:p>
    <w:p w14:paraId="48DF0D87" w14:textId="77777777" w:rsidR="0043453B" w:rsidRPr="002F0E11" w:rsidRDefault="0043453B" w:rsidP="0043453B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lastRenderedPageBreak/>
        <w:t xml:space="preserve">Le, T. (2002),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“</w:t>
      </w:r>
      <w:r w:rsidRPr="002F0E11">
        <w:rPr>
          <w:rFonts w:asciiTheme="majorHAnsi" w:hAnsiTheme="majorHAnsi" w:cstheme="minorHAnsi"/>
          <w:bCs/>
          <w:sz w:val="24"/>
          <w:szCs w:val="24"/>
          <w:lang w:val="en-GB"/>
        </w:rPr>
        <w:t xml:space="preserve">Application of Securitization in Vietnam - The Special Purpose Vehicle”, </w:t>
      </w:r>
      <w:r w:rsidRPr="002F0E11">
        <w:rPr>
          <w:rFonts w:asciiTheme="majorHAnsi" w:hAnsiTheme="majorHAnsi" w:cstheme="minorHAnsi"/>
          <w:b/>
          <w:bCs/>
          <w:i/>
          <w:sz w:val="24"/>
          <w:szCs w:val="24"/>
          <w:lang w:val="en-GB"/>
        </w:rPr>
        <w:t>Vietnam Securities Review</w:t>
      </w:r>
      <w:r w:rsidRPr="002F0E11">
        <w:rPr>
          <w:rFonts w:asciiTheme="majorHAnsi" w:hAnsiTheme="majorHAnsi" w:cstheme="minorHAnsi"/>
          <w:b/>
          <w:bCs/>
          <w:sz w:val="24"/>
          <w:szCs w:val="24"/>
          <w:lang w:val="en-GB"/>
        </w:rPr>
        <w:t>.</w:t>
      </w:r>
    </w:p>
    <w:p w14:paraId="3016D0E1" w14:textId="77777777" w:rsidR="0043453B" w:rsidRPr="002F0E11" w:rsidRDefault="0043453B" w:rsidP="0043453B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Le, T. (2002),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“Application of Securitization in Vietnam: The Advantages”, </w:t>
      </w:r>
      <w:r w:rsidRPr="002F0E11">
        <w:rPr>
          <w:rFonts w:asciiTheme="majorHAnsi" w:hAnsiTheme="majorHAnsi" w:cstheme="minorHAnsi"/>
          <w:b/>
          <w:i/>
          <w:sz w:val="24"/>
          <w:szCs w:val="24"/>
          <w:lang w:val="en-GB"/>
        </w:rPr>
        <w:t>Vietnam Securities Review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. </w:t>
      </w:r>
    </w:p>
    <w:p w14:paraId="76582399" w14:textId="77777777" w:rsidR="0043453B" w:rsidRPr="002F0E11" w:rsidRDefault="0043453B" w:rsidP="0043453B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Le, T. (2001),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“Application of Securitization in Vietnam: A General View”, </w:t>
      </w:r>
      <w:r w:rsidRPr="002F0E11">
        <w:rPr>
          <w:rFonts w:asciiTheme="majorHAnsi" w:hAnsiTheme="majorHAnsi" w:cstheme="minorHAnsi"/>
          <w:b/>
          <w:i/>
          <w:sz w:val="24"/>
          <w:szCs w:val="24"/>
          <w:lang w:val="en-GB"/>
        </w:rPr>
        <w:t>Vietnam Securities Review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.</w:t>
      </w:r>
    </w:p>
    <w:p w14:paraId="2E5A98F2" w14:textId="77777777" w:rsidR="0043453B" w:rsidRPr="002F0E11" w:rsidRDefault="0043453B" w:rsidP="0043453B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Le, T. (2001),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“Pre-emptive Rights and the Application of Pre-emptive Rights to the Securities Markets of Vietnam”,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r w:rsidRPr="002F0E11">
        <w:rPr>
          <w:rFonts w:asciiTheme="majorHAnsi" w:hAnsiTheme="majorHAnsi" w:cstheme="minorHAnsi"/>
          <w:b/>
          <w:i/>
          <w:sz w:val="24"/>
          <w:szCs w:val="24"/>
          <w:lang w:val="en-GB"/>
        </w:rPr>
        <w:t>Vietnam Securities Review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.</w:t>
      </w:r>
    </w:p>
    <w:p w14:paraId="64AA5933" w14:textId="77777777" w:rsidR="0043453B" w:rsidRPr="002F0E11" w:rsidRDefault="0043453B" w:rsidP="0043453B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Le, T. (2001),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“Unit Price Change and the Administrative Role of the Ho Chi Minh City Securities Stock Exchange”, </w:t>
      </w:r>
      <w:r w:rsidRPr="002F0E11">
        <w:rPr>
          <w:rFonts w:asciiTheme="majorHAnsi" w:hAnsiTheme="majorHAnsi" w:cstheme="minorHAnsi"/>
          <w:b/>
          <w:i/>
          <w:sz w:val="24"/>
          <w:szCs w:val="24"/>
          <w:lang w:val="en-GB"/>
        </w:rPr>
        <w:t>Vietnam Securities Review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.</w:t>
      </w:r>
    </w:p>
    <w:p w14:paraId="268DC660" w14:textId="77777777" w:rsidR="0043453B" w:rsidRPr="002F0E11" w:rsidRDefault="0043453B" w:rsidP="0043453B">
      <w:pPr>
        <w:spacing w:after="0" w:line="360" w:lineRule="auto"/>
        <w:rPr>
          <w:rFonts w:asciiTheme="majorHAnsi" w:hAnsiTheme="majorHAnsi" w:cstheme="minorHAnsi"/>
          <w:b/>
          <w:i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Le, T. (2000),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“Short Selling and Application of Short Selling to the Securities Markets of Vietnam”, </w:t>
      </w:r>
      <w:r w:rsidRPr="002F0E11">
        <w:rPr>
          <w:rFonts w:asciiTheme="majorHAnsi" w:hAnsiTheme="majorHAnsi" w:cstheme="minorHAnsi"/>
          <w:b/>
          <w:i/>
          <w:sz w:val="24"/>
          <w:szCs w:val="24"/>
          <w:lang w:val="en-GB"/>
        </w:rPr>
        <w:t>Vietnam Securities Review.</w:t>
      </w:r>
    </w:p>
    <w:p w14:paraId="1A3435CA" w14:textId="3A31E0E7" w:rsidR="00A838E0" w:rsidRPr="002F0E11" w:rsidRDefault="0043453B" w:rsidP="0043453B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Le, T. (1999),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“Convertible Bond: The Potential Financial Instrument for the Fledgling Financial Market of Vietnam”, </w:t>
      </w:r>
      <w:r w:rsidRPr="002F0E11">
        <w:rPr>
          <w:rFonts w:asciiTheme="majorHAnsi" w:hAnsiTheme="majorHAnsi" w:cstheme="minorHAnsi"/>
          <w:b/>
          <w:i/>
          <w:sz w:val="24"/>
          <w:szCs w:val="24"/>
          <w:lang w:val="en-GB"/>
        </w:rPr>
        <w:t>Vietnam Securities Review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.</w:t>
      </w:r>
    </w:p>
    <w:p w14:paraId="4462569F" w14:textId="77777777" w:rsidR="00780B18" w:rsidRPr="002F0E11" w:rsidRDefault="00780B18" w:rsidP="00A838E0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14:paraId="7F4E1764" w14:textId="5A808182" w:rsidR="00A838E0" w:rsidRPr="002F0E11" w:rsidRDefault="00A838E0" w:rsidP="00A838E0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2F0E11">
        <w:rPr>
          <w:rFonts w:asciiTheme="majorHAnsi" w:hAnsiTheme="majorHAnsi" w:cstheme="minorHAnsi"/>
          <w:b/>
          <w:sz w:val="24"/>
          <w:szCs w:val="24"/>
        </w:rPr>
        <w:t>E. Conference proceedings</w:t>
      </w:r>
    </w:p>
    <w:p w14:paraId="71E449E4" w14:textId="77777777" w:rsidR="00A838E0" w:rsidRPr="002F0E11" w:rsidRDefault="00A838E0" w:rsidP="00A838E0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World Symposium on Finance and Banking, Beijing, August 2013, competitive paper: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“State ownership and Leverage of listed firms in Vietnam” (Trien Le, Phuong Duong, Ngoc Hoang, Anh Phan)</w:t>
      </w:r>
    </w:p>
    <w:p w14:paraId="5DF3A5B0" w14:textId="77777777" w:rsidR="00A838E0" w:rsidRPr="002F0E11" w:rsidRDefault="00A838E0" w:rsidP="00A838E0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Academy of International Business-UK and Ireland- London, April 2007, competitive paper 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>“The Relationship between State Ownership and Firm Performance: A Mediating Role of Agency Cost</w:t>
      </w:r>
      <w:r w:rsidRPr="002F0E11">
        <w:rPr>
          <w:rFonts w:asciiTheme="majorHAnsi" w:hAnsiTheme="majorHAnsi" w:cstheme="minorHAnsi"/>
          <w:b/>
          <w:i/>
          <w:sz w:val="24"/>
          <w:szCs w:val="24"/>
          <w:lang w:val="en-GB"/>
        </w:rPr>
        <w:t xml:space="preserve">”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(Trien Le).</w:t>
      </w:r>
    </w:p>
    <w:p w14:paraId="6728467F" w14:textId="77777777" w:rsidR="00A838E0" w:rsidRPr="002F0E11" w:rsidRDefault="00A838E0" w:rsidP="00A838E0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Chinese Economic Association (Annual Conference), Cambridge, April 2008 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“The Interaction Effect Between State Ownership and Debt on Firm Performance in Transition Economies”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(Trien Le).</w:t>
      </w:r>
    </w:p>
    <w:p w14:paraId="10BC96BC" w14:textId="7C0E5BB9" w:rsidR="00A838E0" w:rsidRPr="002F0E11" w:rsidRDefault="00A838E0" w:rsidP="00A838E0">
      <w:pPr>
        <w:spacing w:after="0" w:line="360" w:lineRule="auto"/>
        <w:rPr>
          <w:rFonts w:asciiTheme="majorHAnsi" w:hAnsiTheme="majorHAnsi" w:cstheme="minorHAnsi"/>
          <w:i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Academy of International Business (Annual Conference), Beijing, June 2006, competitive paper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: “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The Mediating Effect of Agency Costs on the Relationship between State Ownership and Firm Performance: A Stewardship Perspective”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(Trien Le, Mohamed Salama).</w:t>
      </w:r>
    </w:p>
    <w:p w14:paraId="2DEF54EF" w14:textId="77777777" w:rsidR="00A838E0" w:rsidRPr="002F0E11" w:rsidRDefault="00A838E0" w:rsidP="00A838E0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>Academy of Management (Annual Conference), Atlanta, August 2006, competitive paper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: “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Do Agency Costs Matter in the Relationship between State Ownership and Firm Value?”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(Trien Le, Doyle Smith, </w:t>
      </w:r>
      <w:proofErr w:type="spellStart"/>
      <w:r w:rsidRPr="002F0E11">
        <w:rPr>
          <w:rFonts w:asciiTheme="majorHAnsi" w:hAnsiTheme="majorHAnsi" w:cstheme="minorHAnsi"/>
          <w:sz w:val="24"/>
          <w:szCs w:val="24"/>
          <w:lang w:val="en-GB"/>
        </w:rPr>
        <w:t>Pallares</w:t>
      </w:r>
      <w:proofErr w:type="spellEnd"/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proofErr w:type="spellStart"/>
      <w:r w:rsidRPr="002F0E11">
        <w:rPr>
          <w:rFonts w:asciiTheme="majorHAnsi" w:hAnsiTheme="majorHAnsi" w:cstheme="minorHAnsi"/>
          <w:sz w:val="24"/>
          <w:szCs w:val="24"/>
          <w:lang w:val="en-GB"/>
        </w:rPr>
        <w:t>Ebetuel</w:t>
      </w:r>
      <w:proofErr w:type="spellEnd"/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, Mohamed Salama).  </w:t>
      </w:r>
    </w:p>
    <w:p w14:paraId="519A15DC" w14:textId="77777777" w:rsidR="00A838E0" w:rsidRPr="000A5E49" w:rsidRDefault="00A838E0" w:rsidP="00A838E0">
      <w:pPr>
        <w:spacing w:after="0" w:line="360" w:lineRule="auto"/>
        <w:rPr>
          <w:rFonts w:asciiTheme="majorHAnsi" w:hAnsiTheme="majorHAnsi" w:cstheme="minorHAnsi"/>
          <w:i/>
          <w:sz w:val="24"/>
          <w:szCs w:val="24"/>
          <w:lang w:val="en-GB"/>
        </w:rPr>
      </w:pP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lastRenderedPageBreak/>
        <w:t>Academy of Management (Annual Conference), Atlanta, August 2006, competitive paper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>:</w:t>
      </w:r>
      <w:r w:rsidRPr="002F0E1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“</w:t>
      </w:r>
      <w:r w:rsidRPr="002F0E11">
        <w:rPr>
          <w:rFonts w:asciiTheme="majorHAnsi" w:hAnsiTheme="majorHAnsi" w:cstheme="minorHAnsi"/>
          <w:i/>
          <w:sz w:val="24"/>
          <w:szCs w:val="24"/>
          <w:lang w:val="en-GB"/>
        </w:rPr>
        <w:t xml:space="preserve">The Moderating Effect of CEOs’ Stock Options on the Relationship between R&amp;D Intensity and Firm Performance” </w:t>
      </w:r>
      <w:r w:rsidRPr="002F0E11">
        <w:rPr>
          <w:rFonts w:asciiTheme="majorHAnsi" w:hAnsiTheme="majorHAnsi" w:cstheme="minorHAnsi"/>
          <w:sz w:val="24"/>
          <w:szCs w:val="24"/>
          <w:lang w:val="en-GB"/>
        </w:rPr>
        <w:t xml:space="preserve">(Mohamed Salama, Trien Le, Lance </w:t>
      </w:r>
      <w:proofErr w:type="spellStart"/>
      <w:r w:rsidRPr="002F0E11">
        <w:rPr>
          <w:rFonts w:asciiTheme="majorHAnsi" w:hAnsiTheme="majorHAnsi" w:cstheme="minorHAnsi"/>
          <w:sz w:val="24"/>
          <w:szCs w:val="24"/>
          <w:lang w:val="en-GB"/>
        </w:rPr>
        <w:t>Brouthers</w:t>
      </w:r>
      <w:proofErr w:type="spellEnd"/>
      <w:r w:rsidRPr="002F0E11">
        <w:rPr>
          <w:rFonts w:asciiTheme="majorHAnsi" w:hAnsiTheme="majorHAnsi" w:cstheme="minorHAnsi"/>
          <w:sz w:val="24"/>
          <w:szCs w:val="24"/>
          <w:lang w:val="en-GB"/>
        </w:rPr>
        <w:t>).</w:t>
      </w:r>
    </w:p>
    <w:p w14:paraId="066675F3" w14:textId="77777777" w:rsidR="00A838E0" w:rsidRPr="000A5E49" w:rsidRDefault="00A838E0" w:rsidP="00AB6757">
      <w:pPr>
        <w:rPr>
          <w:rFonts w:asciiTheme="majorHAnsi" w:hAnsiTheme="majorHAnsi" w:cstheme="minorHAnsi"/>
          <w:sz w:val="24"/>
          <w:szCs w:val="24"/>
        </w:rPr>
      </w:pPr>
    </w:p>
    <w:p w14:paraId="5AE81D60" w14:textId="77777777" w:rsidR="00AB6757" w:rsidRPr="000A5E49" w:rsidRDefault="00AB6757" w:rsidP="00675684">
      <w:pPr>
        <w:spacing w:after="0" w:line="360" w:lineRule="auto"/>
        <w:rPr>
          <w:rFonts w:asciiTheme="majorHAnsi" w:hAnsiTheme="majorHAnsi" w:cstheme="minorHAnsi"/>
          <w:sz w:val="24"/>
          <w:szCs w:val="24"/>
          <w:lang w:val="en-GB"/>
        </w:rPr>
      </w:pPr>
    </w:p>
    <w:sectPr w:rsidR="00AB6757" w:rsidRPr="000A5E49" w:rsidSect="00A838E0">
      <w:footerReference w:type="even" r:id="rId19"/>
      <w:footerReference w:type="default" r:id="rId20"/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73B3" w14:textId="77777777" w:rsidR="00463D85" w:rsidRDefault="00463D85">
      <w:pPr>
        <w:spacing w:after="0" w:line="240" w:lineRule="auto"/>
      </w:pPr>
      <w:r>
        <w:separator/>
      </w:r>
    </w:p>
  </w:endnote>
  <w:endnote w:type="continuationSeparator" w:id="0">
    <w:p w14:paraId="305E0BFE" w14:textId="77777777" w:rsidR="00463D85" w:rsidRDefault="0046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F583" w14:textId="77777777" w:rsidR="002E0B6F" w:rsidRDefault="002E0B6F">
    <w:pPr>
      <w:pStyle w:val="Footer"/>
      <w:framePr w:wrap="around" w:vAnchor="text" w:hAnchor="margin" w:xAlign="right" w:y="1"/>
      <w:rPr>
        <w:rStyle w:val="PageNumber"/>
      </w:rPr>
    </w:pPr>
  </w:p>
  <w:p w14:paraId="47E580C6" w14:textId="77777777" w:rsidR="002E0B6F" w:rsidRDefault="002E0B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669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7A04A" w14:textId="632ABCF3" w:rsidR="002E0B6F" w:rsidRDefault="00EE1C71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7CD2C581" w14:textId="77777777" w:rsidR="002E0B6F" w:rsidRDefault="002E0B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8B29" w14:textId="77777777" w:rsidR="00463D85" w:rsidRDefault="00463D85">
      <w:pPr>
        <w:spacing w:after="0" w:line="240" w:lineRule="auto"/>
      </w:pPr>
      <w:r>
        <w:separator/>
      </w:r>
    </w:p>
  </w:footnote>
  <w:footnote w:type="continuationSeparator" w:id="0">
    <w:p w14:paraId="6A175035" w14:textId="77777777" w:rsidR="00463D85" w:rsidRDefault="0046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CA5"/>
    <w:multiLevelType w:val="hybridMultilevel"/>
    <w:tmpl w:val="4AB4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517"/>
    <w:multiLevelType w:val="hybridMultilevel"/>
    <w:tmpl w:val="BD3AFA86"/>
    <w:lvl w:ilvl="0" w:tplc="9F80A16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1F0C8E"/>
    <w:multiLevelType w:val="hybridMultilevel"/>
    <w:tmpl w:val="E3AE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AF2"/>
    <w:multiLevelType w:val="hybridMultilevel"/>
    <w:tmpl w:val="34D06848"/>
    <w:lvl w:ilvl="0" w:tplc="19DA1DF8">
      <w:start w:val="1"/>
      <w:numFmt w:val="decimal"/>
      <w:lvlText w:val="%1."/>
      <w:lvlJc w:val="left"/>
      <w:pPr>
        <w:ind w:left="720" w:hanging="360"/>
      </w:pPr>
      <w:rPr>
        <w:rFonts w:ascii="VNI-Times" w:hAnsi="VNI-Times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716E"/>
    <w:multiLevelType w:val="hybridMultilevel"/>
    <w:tmpl w:val="7AB4B47A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476D68"/>
    <w:multiLevelType w:val="multilevel"/>
    <w:tmpl w:val="ECE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A698A"/>
    <w:multiLevelType w:val="hybridMultilevel"/>
    <w:tmpl w:val="4F9224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035089"/>
    <w:multiLevelType w:val="hybridMultilevel"/>
    <w:tmpl w:val="B4C8E4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B13196"/>
    <w:multiLevelType w:val="hybridMultilevel"/>
    <w:tmpl w:val="866C74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F3A4DF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00"/>
    <w:rsid w:val="00006610"/>
    <w:rsid w:val="00030518"/>
    <w:rsid w:val="0003302C"/>
    <w:rsid w:val="0004751A"/>
    <w:rsid w:val="000709FC"/>
    <w:rsid w:val="0007616B"/>
    <w:rsid w:val="00080B10"/>
    <w:rsid w:val="00086AD5"/>
    <w:rsid w:val="00091580"/>
    <w:rsid w:val="00094A51"/>
    <w:rsid w:val="000A45D3"/>
    <w:rsid w:val="000A5E49"/>
    <w:rsid w:val="000D7D03"/>
    <w:rsid w:val="000E6293"/>
    <w:rsid w:val="00103B39"/>
    <w:rsid w:val="0011781A"/>
    <w:rsid w:val="001255E1"/>
    <w:rsid w:val="00136658"/>
    <w:rsid w:val="00144D00"/>
    <w:rsid w:val="00163845"/>
    <w:rsid w:val="001655A9"/>
    <w:rsid w:val="001A7EC6"/>
    <w:rsid w:val="001B2DD9"/>
    <w:rsid w:val="001D0C38"/>
    <w:rsid w:val="001E0177"/>
    <w:rsid w:val="001F5BE8"/>
    <w:rsid w:val="0020620E"/>
    <w:rsid w:val="002113A5"/>
    <w:rsid w:val="0021749B"/>
    <w:rsid w:val="002266BE"/>
    <w:rsid w:val="002305FB"/>
    <w:rsid w:val="00254241"/>
    <w:rsid w:val="00276EBD"/>
    <w:rsid w:val="002925C9"/>
    <w:rsid w:val="00294265"/>
    <w:rsid w:val="002A1176"/>
    <w:rsid w:val="002C2797"/>
    <w:rsid w:val="002D02C0"/>
    <w:rsid w:val="002D0DA8"/>
    <w:rsid w:val="002E0B6F"/>
    <w:rsid w:val="002F0918"/>
    <w:rsid w:val="002F0E11"/>
    <w:rsid w:val="002F237C"/>
    <w:rsid w:val="002F5247"/>
    <w:rsid w:val="002F7F96"/>
    <w:rsid w:val="00307EC5"/>
    <w:rsid w:val="00307FAE"/>
    <w:rsid w:val="00313572"/>
    <w:rsid w:val="00331100"/>
    <w:rsid w:val="00333A5C"/>
    <w:rsid w:val="00333ADD"/>
    <w:rsid w:val="00342FDF"/>
    <w:rsid w:val="00344D9B"/>
    <w:rsid w:val="00364ABE"/>
    <w:rsid w:val="00392F07"/>
    <w:rsid w:val="00396717"/>
    <w:rsid w:val="003970BE"/>
    <w:rsid w:val="003A54C7"/>
    <w:rsid w:val="003B15DF"/>
    <w:rsid w:val="003B3589"/>
    <w:rsid w:val="003B44AE"/>
    <w:rsid w:val="003B6ECE"/>
    <w:rsid w:val="003B77DC"/>
    <w:rsid w:val="003C4A50"/>
    <w:rsid w:val="003E05D9"/>
    <w:rsid w:val="003E6CE4"/>
    <w:rsid w:val="003F3092"/>
    <w:rsid w:val="003F3284"/>
    <w:rsid w:val="003F77CE"/>
    <w:rsid w:val="004034AC"/>
    <w:rsid w:val="00405461"/>
    <w:rsid w:val="00427870"/>
    <w:rsid w:val="0043003F"/>
    <w:rsid w:val="0043453B"/>
    <w:rsid w:val="004409B0"/>
    <w:rsid w:val="00441769"/>
    <w:rsid w:val="00452200"/>
    <w:rsid w:val="00463D85"/>
    <w:rsid w:val="00464FE0"/>
    <w:rsid w:val="0046772A"/>
    <w:rsid w:val="004741D5"/>
    <w:rsid w:val="00493267"/>
    <w:rsid w:val="004A4454"/>
    <w:rsid w:val="004B0524"/>
    <w:rsid w:val="004C530B"/>
    <w:rsid w:val="004E3E90"/>
    <w:rsid w:val="004F5E6A"/>
    <w:rsid w:val="00504CA7"/>
    <w:rsid w:val="005056F8"/>
    <w:rsid w:val="0050619C"/>
    <w:rsid w:val="00507182"/>
    <w:rsid w:val="00534055"/>
    <w:rsid w:val="00546E6A"/>
    <w:rsid w:val="00575CAB"/>
    <w:rsid w:val="0058184F"/>
    <w:rsid w:val="00585F63"/>
    <w:rsid w:val="005A0644"/>
    <w:rsid w:val="005D4365"/>
    <w:rsid w:val="005D6A49"/>
    <w:rsid w:val="005E13A4"/>
    <w:rsid w:val="005E7B58"/>
    <w:rsid w:val="00626676"/>
    <w:rsid w:val="006466CC"/>
    <w:rsid w:val="00647B7E"/>
    <w:rsid w:val="006623E9"/>
    <w:rsid w:val="00675684"/>
    <w:rsid w:val="006933C1"/>
    <w:rsid w:val="006936E6"/>
    <w:rsid w:val="00694699"/>
    <w:rsid w:val="006A1E04"/>
    <w:rsid w:val="006B3A22"/>
    <w:rsid w:val="006D03A8"/>
    <w:rsid w:val="006D4591"/>
    <w:rsid w:val="006E3C5A"/>
    <w:rsid w:val="006F66FB"/>
    <w:rsid w:val="00702FF4"/>
    <w:rsid w:val="0070396B"/>
    <w:rsid w:val="00704A45"/>
    <w:rsid w:val="007066F2"/>
    <w:rsid w:val="00752F76"/>
    <w:rsid w:val="00753AE9"/>
    <w:rsid w:val="00760B01"/>
    <w:rsid w:val="00766575"/>
    <w:rsid w:val="007672AF"/>
    <w:rsid w:val="00780B18"/>
    <w:rsid w:val="00791352"/>
    <w:rsid w:val="007A1847"/>
    <w:rsid w:val="007C0D30"/>
    <w:rsid w:val="007D3939"/>
    <w:rsid w:val="007D5C20"/>
    <w:rsid w:val="007E2F29"/>
    <w:rsid w:val="007E6990"/>
    <w:rsid w:val="007F79FF"/>
    <w:rsid w:val="00821E86"/>
    <w:rsid w:val="008760D4"/>
    <w:rsid w:val="008A33BD"/>
    <w:rsid w:val="008B1863"/>
    <w:rsid w:val="008C40E2"/>
    <w:rsid w:val="008C5442"/>
    <w:rsid w:val="008F3DD8"/>
    <w:rsid w:val="00907618"/>
    <w:rsid w:val="00910116"/>
    <w:rsid w:val="00910B49"/>
    <w:rsid w:val="00916437"/>
    <w:rsid w:val="009318C7"/>
    <w:rsid w:val="00936D28"/>
    <w:rsid w:val="0098284B"/>
    <w:rsid w:val="00986035"/>
    <w:rsid w:val="00996C47"/>
    <w:rsid w:val="009A244D"/>
    <w:rsid w:val="009A7470"/>
    <w:rsid w:val="009B1119"/>
    <w:rsid w:val="009B52F8"/>
    <w:rsid w:val="009B575A"/>
    <w:rsid w:val="009C5F22"/>
    <w:rsid w:val="009D0006"/>
    <w:rsid w:val="009D05B3"/>
    <w:rsid w:val="009E4F01"/>
    <w:rsid w:val="009E53F3"/>
    <w:rsid w:val="009F29C9"/>
    <w:rsid w:val="00A10100"/>
    <w:rsid w:val="00A14188"/>
    <w:rsid w:val="00A34115"/>
    <w:rsid w:val="00A35D9C"/>
    <w:rsid w:val="00A37F0F"/>
    <w:rsid w:val="00A63240"/>
    <w:rsid w:val="00A67E2F"/>
    <w:rsid w:val="00A74B6C"/>
    <w:rsid w:val="00A76B4B"/>
    <w:rsid w:val="00A838E0"/>
    <w:rsid w:val="00A960DD"/>
    <w:rsid w:val="00AA414F"/>
    <w:rsid w:val="00AA58D3"/>
    <w:rsid w:val="00AB6757"/>
    <w:rsid w:val="00AD7C3D"/>
    <w:rsid w:val="00AE78B8"/>
    <w:rsid w:val="00AF4CA8"/>
    <w:rsid w:val="00B07040"/>
    <w:rsid w:val="00B26102"/>
    <w:rsid w:val="00B2682E"/>
    <w:rsid w:val="00B6252E"/>
    <w:rsid w:val="00B6289F"/>
    <w:rsid w:val="00B824C3"/>
    <w:rsid w:val="00B84C0C"/>
    <w:rsid w:val="00B8502C"/>
    <w:rsid w:val="00BB30A5"/>
    <w:rsid w:val="00BE282C"/>
    <w:rsid w:val="00C05A93"/>
    <w:rsid w:val="00C179B3"/>
    <w:rsid w:val="00C46CCC"/>
    <w:rsid w:val="00C625F8"/>
    <w:rsid w:val="00C64558"/>
    <w:rsid w:val="00C663F8"/>
    <w:rsid w:val="00C67333"/>
    <w:rsid w:val="00C703D4"/>
    <w:rsid w:val="00C80B34"/>
    <w:rsid w:val="00C80D11"/>
    <w:rsid w:val="00C91509"/>
    <w:rsid w:val="00C934CD"/>
    <w:rsid w:val="00CA068C"/>
    <w:rsid w:val="00CA0E70"/>
    <w:rsid w:val="00CB2289"/>
    <w:rsid w:val="00CB25C8"/>
    <w:rsid w:val="00CD2817"/>
    <w:rsid w:val="00CE3C28"/>
    <w:rsid w:val="00CE5EC4"/>
    <w:rsid w:val="00CF5D46"/>
    <w:rsid w:val="00D22C54"/>
    <w:rsid w:val="00D327C8"/>
    <w:rsid w:val="00D37F20"/>
    <w:rsid w:val="00D52A2A"/>
    <w:rsid w:val="00DA0F7F"/>
    <w:rsid w:val="00DA17B9"/>
    <w:rsid w:val="00DB65E3"/>
    <w:rsid w:val="00DB6BED"/>
    <w:rsid w:val="00E14D76"/>
    <w:rsid w:val="00E17991"/>
    <w:rsid w:val="00E60703"/>
    <w:rsid w:val="00E62B96"/>
    <w:rsid w:val="00E742A9"/>
    <w:rsid w:val="00E75778"/>
    <w:rsid w:val="00E75C07"/>
    <w:rsid w:val="00E80A48"/>
    <w:rsid w:val="00E955D6"/>
    <w:rsid w:val="00E96680"/>
    <w:rsid w:val="00E972B0"/>
    <w:rsid w:val="00EA17EA"/>
    <w:rsid w:val="00EB5496"/>
    <w:rsid w:val="00EC4000"/>
    <w:rsid w:val="00ED1061"/>
    <w:rsid w:val="00ED5E5B"/>
    <w:rsid w:val="00EE1C71"/>
    <w:rsid w:val="00EE2316"/>
    <w:rsid w:val="00EE59EB"/>
    <w:rsid w:val="00EF378D"/>
    <w:rsid w:val="00F033D2"/>
    <w:rsid w:val="00F14C52"/>
    <w:rsid w:val="00F26C94"/>
    <w:rsid w:val="00F5308E"/>
    <w:rsid w:val="00F76BF3"/>
    <w:rsid w:val="00F86285"/>
    <w:rsid w:val="00FA63E5"/>
    <w:rsid w:val="00FD5075"/>
    <w:rsid w:val="00FD68B1"/>
    <w:rsid w:val="00FE2550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EBDC"/>
  <w15:docId w15:val="{92910CFA-A9A9-4645-9844-0AB75DB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00"/>
  </w:style>
  <w:style w:type="character" w:styleId="PageNumber">
    <w:name w:val="page number"/>
    <w:basedOn w:val="DefaultParagraphFont"/>
    <w:rsid w:val="00452200"/>
  </w:style>
  <w:style w:type="character" w:styleId="Hyperlink">
    <w:name w:val="Hyperlink"/>
    <w:basedOn w:val="DefaultParagraphFont"/>
    <w:uiPriority w:val="99"/>
    <w:unhideWhenUsed/>
    <w:rsid w:val="004522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7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11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B6252E"/>
    <w:rPr>
      <w:color w:val="2B579A"/>
      <w:shd w:val="clear" w:color="auto" w:fill="E6E6E6"/>
    </w:rPr>
  </w:style>
  <w:style w:type="paragraph" w:customStyle="1" w:styleId="formtext">
    <w:name w:val="formtext"/>
    <w:basedOn w:val="Normal"/>
    <w:uiPriority w:val="99"/>
    <w:rsid w:val="00C91509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0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E231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6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75"/>
  </w:style>
  <w:style w:type="paragraph" w:styleId="NormalWeb">
    <w:name w:val="Normal (Web)"/>
    <w:basedOn w:val="Normal"/>
    <w:uiPriority w:val="99"/>
    <w:unhideWhenUsed/>
    <w:rsid w:val="00AB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thediplomat.com/2021/04/vietnams-great-debate-over-democracy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hediplomat.com/2021/09/vietnam-lost-public-buy-in-its-covid-19-struggles-followed/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1980</Words>
  <Characters>11289</Characters>
  <Application>Microsoft Office Word</Application>
  <DocSecurity>4</DocSecurity>
  <Lines>94</Lines>
  <Paragraphs>26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Long Nguyen</cp:lastModifiedBy>
  <cp:revision>2</cp:revision>
  <cp:lastPrinted>2016-04-05T03:24:00Z</cp:lastPrinted>
  <dcterms:created xsi:type="dcterms:W3CDTF">2021-09-22T00:50:00Z</dcterms:created>
  <dcterms:modified xsi:type="dcterms:W3CDTF">2021-09-22T00:50:00Z</dcterms:modified>
</cp:coreProperties>
</file>